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  <w:lang w:val="en-US" w:eastAsia="zh-CN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  <w:lang w:val="en-US" w:eastAsia="zh-CN"/>
        </w:rPr>
        <w:t>青年大学生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3"/>
          <w:sz w:val="44"/>
          <w:szCs w:val="44"/>
          <w:lang w:val="en-US" w:eastAsia="zh-CN"/>
        </w:rPr>
        <w:t>党史知识竞赛各二级学院比赛开展情况表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ind w:firstLine="1120" w:firstLineChars="400"/>
        <w:rPr>
          <w:rFonts w:hint="eastAsia" w:asciiTheme="minorEastAsia" w:hAnsiTheme="minorEastAsia" w:eastAsiaTheme="minorEastAsia" w:cstheme="minorEastAsia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二级学院：                           填报人：                 联系电话：</w:t>
      </w:r>
    </w:p>
    <w:tbl>
      <w:tblPr>
        <w:tblStyle w:val="3"/>
        <w:tblW w:w="11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034"/>
        <w:gridCol w:w="1796"/>
        <w:gridCol w:w="1737"/>
        <w:gridCol w:w="1797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学院总人数</w:t>
            </w: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参与人数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合格率</w:t>
            </w: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宣传次数</w:t>
            </w: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活动总结（组织形式、特色亮点、宣传效果）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3" w:firstLineChars="3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请将活动开展情况表电子版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发送到校团委邮箱jmxytwcl@126.com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1C50C-C1C0-44FA-9673-95355F78B3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575454-2BED-4974-A86C-6420416889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4E1451-E18B-4540-883E-EDE4CEE305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C72D182-99F4-4357-8901-3B2FDF422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D17DC"/>
    <w:rsid w:val="63757E34"/>
    <w:rsid w:val="66392CF0"/>
    <w:rsid w:val="6EFF8A90"/>
    <w:rsid w:val="76FD00AB"/>
    <w:rsid w:val="7B4C6F55"/>
    <w:rsid w:val="BEDD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2021-10-27T09:37:00Z</dcterms:created>
  <dc:creator>吉岛啦</dc:creator>
  <cp:lastModifiedBy>lenovo</cp:lastModifiedBy>
  <dcterms:modified xsi:type="dcterms:W3CDTF">2021-10-29T08:03:15Z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C558C70EA67A42E0BF8AC4295970AC8A</vt:lpwstr>
  </property>
</Properties>
</file>