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6"/>
          <w:szCs w:val="36"/>
        </w:rPr>
        <w:t>海南经贸职业技术学院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6"/>
          <w:szCs w:val="36"/>
          <w:lang w:eastAsia="zh-CN"/>
        </w:rPr>
        <w:t>退休高层次人才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6"/>
          <w:szCs w:val="36"/>
        </w:rPr>
        <w:t>招聘报名表</w:t>
      </w:r>
    </w:p>
    <w:p>
      <w:pPr>
        <w:rPr>
          <w:rFonts w:hint="eastAsia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3"/>
        <w:gridCol w:w="585"/>
        <w:gridCol w:w="476"/>
        <w:gridCol w:w="1071"/>
        <w:gridCol w:w="993"/>
        <w:gridCol w:w="586"/>
        <w:gridCol w:w="714"/>
        <w:gridCol w:w="426"/>
        <w:gridCol w:w="68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9" w:rightChars="-33"/>
              <w:jc w:val="center"/>
              <w:rPr>
                <w:rFonts w:hint="eastAsia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省     市(县)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ind w:right="-105"/>
              <w:jc w:val="center"/>
              <w:rPr>
                <w:rFonts w:hint="eastAsi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ordWrap w:val="0"/>
              <w:ind w:right="-7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ind w:left="-101" w:leftChars="-48" w:right="-103" w:rightChars="-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现有职称</w:t>
            </w:r>
          </w:p>
        </w:tc>
        <w:tc>
          <w:tcPr>
            <w:tcW w:w="10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0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22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审批时间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</w:t>
            </w:r>
            <w:bookmarkStart w:id="0" w:name="_GoBack"/>
            <w:bookmarkEnd w:id="0"/>
            <w:r>
              <w:rPr>
                <w:rFonts w:hint="eastAsia"/>
              </w:rPr>
              <w:t>工作单位（专业）、职务</w:t>
            </w:r>
          </w:p>
        </w:tc>
        <w:tc>
          <w:tcPr>
            <w:tcW w:w="10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0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档案所在地及单位</w:t>
            </w:r>
          </w:p>
        </w:tc>
        <w:tc>
          <w:tcPr>
            <w:tcW w:w="22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工作及学习经历（自高中阶段起填）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工作、学习单位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月至  年  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论文论著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出版社或发表刊物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书名/题目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科研业绩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科研项目名称（排名第几位）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895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</w:t>
            </w:r>
          </w:p>
        </w:tc>
        <w:tc>
          <w:tcPr>
            <w:tcW w:w="7895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7895" w:type="dxa"/>
            <w:gridSpan w:val="10"/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我承诺提供的信息是准确和完整的，如所提供的任何错误的说明或信息都可以成为解聘的理由。为了确保表格中信息的准确性，贵单位可以对我的经历等相关信息进行调查了解。</w:t>
            </w:r>
          </w:p>
          <w:p>
            <w:pPr>
              <w:ind w:firstLine="735" w:firstLineChars="3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承诺人：                                           年   月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注：1、经历、论文论著、科研业绩、奖惩等栏目可根据内容调整；</w:t>
      </w:r>
    </w:p>
    <w:p>
      <w:r>
        <w:rPr>
          <w:rFonts w:hint="eastAsia"/>
          <w:szCs w:val="21"/>
        </w:rPr>
        <w:t xml:space="preserve">    2、论文只需填写省级以上刊物，科研立项单位须为省级单位。</w:t>
      </w:r>
    </w:p>
    <w:sectPr>
      <w:pgSz w:w="11906" w:h="16838"/>
      <w:pgMar w:top="113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DC066-C965-40A6-871E-CD6A92D670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9FA08A-6549-49CD-995D-D2918792BC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E21CB38-FD51-4C04-912A-1F12591A4F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33E75"/>
    <w:rsid w:val="093D3233"/>
    <w:rsid w:val="12C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2022-04-15T07:34:00Z</dcterms:created>
  <dc:creator>Siempre</dc:creator>
  <cp:lastModifiedBy>Siempre</cp:lastModifiedBy>
  <dcterms:modified xsi:type="dcterms:W3CDTF">2022-04-22T16:39:53Z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E650DFD391534FCE9F42899A000CA186</vt:lpwstr>
  </property>
</Properties>
</file>