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eastAsia" w:ascii="Times New Roman" w:hAnsi="Times New Roman" w:eastAsia="宋体" w:cs="Times New Roman"/>
          <w:b/>
          <w:bCs/>
          <w:color w:val="auto"/>
          <w:kern w:val="2"/>
          <w:sz w:val="30"/>
          <w:szCs w:val="30"/>
          <w:lang w:val="en-US" w:eastAsia="zh-CN" w:bidi="ar"/>
        </w:rPr>
      </w:pPr>
      <w:r>
        <w:rPr>
          <w:rFonts w:hint="default" w:ascii="Times New Roman" w:hAnsi="Times New Roman" w:eastAsia="宋体" w:cs="Times New Roman"/>
          <w:b/>
          <w:bCs/>
          <w:color w:val="auto"/>
          <w:kern w:val="2"/>
          <w:sz w:val="30"/>
          <w:szCs w:val="30"/>
          <w:lang w:val="en-US" w:eastAsia="zh-CN" w:bidi="ar"/>
        </w:rPr>
        <w:t>现场勘查报名表</w:t>
      </w:r>
      <w:r>
        <w:rPr>
          <w:rFonts w:hint="eastAsia" w:ascii="Times New Roman" w:hAnsi="Times New Roman" w:eastAsia="宋体" w:cs="Times New Roman"/>
          <w:b/>
          <w:bCs/>
          <w:color w:val="auto"/>
          <w:kern w:val="2"/>
          <w:sz w:val="30"/>
          <w:szCs w:val="30"/>
          <w:lang w:val="en-US" w:eastAsia="zh-CN" w:bidi="ar"/>
        </w:rPr>
        <w:t>（横标打印）</w:t>
      </w:r>
    </w:p>
    <w:tbl>
      <w:tblPr>
        <w:tblStyle w:val="9"/>
        <w:tblW w:w="8654"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1696"/>
        <w:gridCol w:w="1265"/>
        <w:gridCol w:w="1881"/>
        <w:gridCol w:w="1543"/>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序号</w:t>
            </w:r>
          </w:p>
        </w:tc>
        <w:tc>
          <w:tcPr>
            <w:tcW w:w="1696"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单位名称</w:t>
            </w:r>
          </w:p>
        </w:tc>
        <w:tc>
          <w:tcPr>
            <w:tcW w:w="1265"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参加人员</w:t>
            </w:r>
          </w:p>
        </w:tc>
        <w:tc>
          <w:tcPr>
            <w:tcW w:w="1881"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联系电话</w:t>
            </w:r>
          </w:p>
        </w:tc>
        <w:tc>
          <w:tcPr>
            <w:tcW w:w="1543" w:type="dxa"/>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vertAlign w:val="baseline"/>
                <w:lang w:val="en-US" w:eastAsia="zh-CN"/>
              </w:rPr>
            </w:pPr>
            <w:r>
              <w:rPr>
                <w:rFonts w:hint="default" w:ascii="Times New Roman" w:hAnsi="Times New Roman" w:eastAsia="宋体" w:cs="Times New Roman"/>
                <w:b/>
                <w:bCs/>
                <w:color w:val="auto"/>
                <w:vertAlign w:val="baseline"/>
                <w:lang w:val="en-US" w:eastAsia="zh-CN"/>
              </w:rPr>
              <w:t>车牌号</w:t>
            </w:r>
          </w:p>
        </w:tc>
        <w:tc>
          <w:tcPr>
            <w:tcW w:w="1564" w:type="dxa"/>
            <w:vAlign w:val="top"/>
          </w:tcPr>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b/>
                <w:bCs/>
                <w:color w:val="auto"/>
                <w:kern w:val="2"/>
                <w:sz w:val="21"/>
                <w:szCs w:val="24"/>
                <w:vertAlign w:val="baseline"/>
                <w:lang w:val="en-US" w:eastAsia="zh-CN" w:bidi="ar-SA"/>
              </w:rPr>
            </w:pPr>
            <w:r>
              <w:rPr>
                <w:rFonts w:hint="eastAsia" w:ascii="Times New Roman" w:hAnsi="Times New Roman" w:eastAsia="宋体" w:cs="Times New Roman"/>
                <w:b/>
                <w:bCs/>
                <w:color w:val="auto"/>
                <w:vertAlign w:val="baseline"/>
                <w:lang w:val="en-US" w:eastAsia="zh-CN"/>
              </w:rPr>
              <w:t>是否冠状阳性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696"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265"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881"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543"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c>
          <w:tcPr>
            <w:tcW w:w="1564" w:type="dxa"/>
          </w:tcPr>
          <w:p>
            <w:pPr>
              <w:pStyle w:val="2"/>
              <w:keepNext w:val="0"/>
              <w:keepLines w:val="0"/>
              <w:suppressLineNumbers w:val="0"/>
              <w:spacing w:before="0" w:beforeAutospacing="0" w:after="0" w:afterAutospacing="0"/>
              <w:ind w:left="0" w:right="0"/>
              <w:rPr>
                <w:rFonts w:hint="default" w:ascii="Times New Roman" w:hAnsi="Times New Roman" w:eastAsia="宋体" w:cs="Times New Roman"/>
                <w:color w:val="auto"/>
                <w:vertAlign w:val="baseline"/>
                <w:lang w:val="en-US" w:eastAsia="zh-CN"/>
              </w:rPr>
            </w:pP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r>
        <w:rPr>
          <w:rFonts w:hint="eastAsia"/>
          <w:lang w:val="en-US" w:eastAsia="zh-CN"/>
        </w:rPr>
        <w:t xml:space="preserve"> </w:t>
      </w: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rPr>
          <w:rFonts w:hint="default" w:ascii="Times New Roman" w:hAnsi="Times New Roman" w:eastAsia="宋体" w:cs="Times New Roman"/>
          <w:b/>
          <w:bCs w:val="0"/>
          <w:color w:val="auto"/>
          <w:kern w:val="2"/>
          <w:sz w:val="32"/>
          <w:szCs w:val="32"/>
          <w:lang w:val="en-US" w:eastAsia="zh-CN" w:bidi="ar"/>
        </w:rPr>
      </w:pPr>
      <w:r>
        <w:rPr>
          <w:rFonts w:hint="default" w:ascii="Times New Roman" w:hAnsi="Times New Roman" w:eastAsia="宋体" w:cs="Times New Roman"/>
          <w:b/>
          <w:bCs w:val="0"/>
          <w:color w:val="auto"/>
          <w:kern w:val="2"/>
          <w:sz w:val="32"/>
          <w:szCs w:val="32"/>
          <w:lang w:val="en-US" w:eastAsia="zh-CN" w:bidi="ar"/>
        </w:rPr>
        <w:br w:type="page"/>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val="0"/>
          <w:color w:val="auto"/>
          <w:sz w:val="32"/>
          <w:szCs w:val="32"/>
          <w:lang w:val="en-US"/>
        </w:rPr>
      </w:pPr>
      <w:r>
        <w:rPr>
          <w:rFonts w:hint="default" w:ascii="Times New Roman" w:hAnsi="Times New Roman" w:eastAsia="宋体" w:cs="Times New Roman"/>
          <w:b/>
          <w:bCs w:val="0"/>
          <w:color w:val="auto"/>
          <w:kern w:val="2"/>
          <w:sz w:val="32"/>
          <w:szCs w:val="32"/>
          <w:lang w:val="en-US" w:eastAsia="zh-CN" w:bidi="ar"/>
        </w:rPr>
        <w:t>递交材料格式</w:t>
      </w:r>
    </w:p>
    <w:p>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0"/>
          <w:sz w:val="24"/>
          <w:szCs w:val="24"/>
          <w:lang w:val="en-US"/>
        </w:rPr>
      </w:pPr>
      <w:r>
        <w:rPr>
          <w:rFonts w:hint="eastAsia" w:ascii="Times New Roman" w:hAnsi="Times New Roman" w:eastAsia="宋体" w:cs="Times New Roman"/>
          <w:color w:val="auto"/>
          <w:kern w:val="0"/>
          <w:sz w:val="24"/>
          <w:szCs w:val="24"/>
          <w:lang w:val="en-US" w:eastAsia="zh-CN" w:bidi="ar"/>
        </w:rPr>
        <w:t>方案</w:t>
      </w:r>
      <w:r>
        <w:rPr>
          <w:rFonts w:hint="default" w:ascii="Times New Roman" w:hAnsi="Times New Roman" w:eastAsia="宋体" w:cs="Times New Roman"/>
          <w:color w:val="auto"/>
          <w:kern w:val="0"/>
          <w:sz w:val="24"/>
          <w:szCs w:val="24"/>
          <w:lang w:val="en-US" w:eastAsia="zh-CN" w:bidi="ar"/>
        </w:rPr>
        <w:t>文件一式两份（可装入一个档案袋），所有材料须加盖公章，并按</w:t>
      </w:r>
      <w:r>
        <w:rPr>
          <w:rFonts w:hint="eastAsia" w:ascii="Times New Roman" w:hAnsi="Times New Roman" w:eastAsia="宋体" w:cs="Times New Roman"/>
          <w:color w:val="auto"/>
          <w:kern w:val="0"/>
          <w:sz w:val="24"/>
          <w:szCs w:val="24"/>
          <w:lang w:val="en-US" w:eastAsia="zh-CN" w:bidi="ar"/>
        </w:rPr>
        <w:t>以下</w:t>
      </w:r>
      <w:r>
        <w:rPr>
          <w:rFonts w:hint="default" w:ascii="Times New Roman" w:hAnsi="Times New Roman" w:eastAsia="宋体" w:cs="Times New Roman"/>
          <w:color w:val="auto"/>
          <w:kern w:val="0"/>
          <w:sz w:val="24"/>
          <w:szCs w:val="24"/>
          <w:lang w:val="en-US" w:eastAsia="zh-CN" w:bidi="ar"/>
        </w:rPr>
        <w:t>顺序装订及装袋密封，贴密封条盖密封章。</w:t>
      </w:r>
      <w:r>
        <w:rPr>
          <w:rFonts w:hint="default" w:ascii="Times New Roman" w:hAnsi="Times New Roman" w:eastAsia="宋体" w:cs="Times New Roman"/>
          <w:b/>
          <w:bCs w:val="0"/>
          <w:color w:val="auto"/>
          <w:kern w:val="0"/>
          <w:sz w:val="24"/>
          <w:szCs w:val="24"/>
          <w:lang w:val="en-US" w:eastAsia="zh-CN" w:bidi="ar"/>
        </w:rPr>
        <w:t>档案袋上注明项目名称、单位名称、联系人姓名和电话。</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pStyle w:val="2"/>
        <w:rPr>
          <w:rFonts w:hint="default" w:ascii="Times New Roman" w:hAnsi="Times New Roman" w:eastAsia="宋体" w:cs="Times New Roman"/>
          <w:color w:val="auto"/>
          <w:lang w:val="en-US" w:eastAsia="zh-CN"/>
        </w:rPr>
      </w:pPr>
    </w:p>
    <w:p>
      <w:pPr>
        <w:pStyle w:val="2"/>
        <w:rPr>
          <w:rFonts w:hint="default" w:ascii="Times New Roman" w:hAnsi="Times New Roman" w:eastAsia="宋体" w:cs="Times New Roman"/>
          <w:color w:val="auto"/>
          <w:lang w:val="en-US" w:eastAsia="zh-CN"/>
        </w:rPr>
      </w:pPr>
    </w:p>
    <w:p>
      <w:pPr>
        <w:pStyle w:val="2"/>
        <w:rPr>
          <w:rFonts w:hint="default" w:ascii="Times New Roman" w:hAnsi="Times New Roman" w:eastAsia="宋体" w:cs="Times New Roman"/>
          <w:color w:val="auto"/>
          <w:lang w:val="en-US" w:eastAsia="zh-CN"/>
        </w:rPr>
      </w:pPr>
    </w:p>
    <w:p>
      <w:pPr>
        <w:keepNext w:val="0"/>
        <w:keepLines w:val="0"/>
        <w:widowControl w:val="0"/>
        <w:numPr>
          <w:ilvl w:val="0"/>
          <w:numId w:val="1"/>
        </w:numPr>
        <w:suppressLineNumbers w:val="0"/>
        <w:spacing w:before="0" w:beforeAutospacing="0" w:after="0" w:afterAutospacing="0" w:line="400" w:lineRule="exact"/>
        <w:ind w:left="0" w:right="0"/>
        <w:jc w:val="center"/>
        <w:outlineLvl w:val="1"/>
        <w:rPr>
          <w:rFonts w:hint="default" w:ascii="Times New Roman" w:hAnsi="Times New Roman" w:eastAsia="宋体" w:cs="Times New Roman"/>
          <w:b/>
          <w:bCs/>
          <w:color w:val="auto"/>
          <w:kern w:val="2"/>
          <w:sz w:val="30"/>
          <w:szCs w:val="30"/>
          <w:lang w:val="en-US" w:eastAsia="zh-CN" w:bidi="ar"/>
        </w:rPr>
      </w:pPr>
      <w:r>
        <w:rPr>
          <w:rFonts w:hint="default" w:ascii="Times New Roman" w:hAnsi="Times New Roman" w:eastAsia="宋体" w:cs="Times New Roman"/>
          <w:b/>
          <w:bCs/>
          <w:color w:val="auto"/>
          <w:kern w:val="2"/>
          <w:sz w:val="30"/>
          <w:szCs w:val="30"/>
          <w:lang w:val="en-US" w:eastAsia="zh-CN" w:bidi="ar"/>
        </w:rPr>
        <w:t>单位简介</w:t>
      </w: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1"/>
        </w:numPr>
        <w:suppressLineNumbers w:val="0"/>
        <w:spacing w:before="0" w:beforeAutospacing="0" w:after="0" w:afterAutospacing="0" w:line="400" w:lineRule="exact"/>
        <w:ind w:left="0" w:right="0"/>
        <w:jc w:val="center"/>
        <w:outlineLvl w:val="1"/>
        <w:rPr>
          <w:rFonts w:hint="default" w:ascii="Times New Roman" w:hAnsi="Times New Roman" w:eastAsia="宋体" w:cs="Times New Roman"/>
          <w:b/>
          <w:bCs/>
          <w:color w:val="auto"/>
          <w:sz w:val="30"/>
          <w:szCs w:val="30"/>
          <w:lang w:val="en-US"/>
        </w:rPr>
      </w:pPr>
      <w:r>
        <w:rPr>
          <w:rFonts w:hint="default" w:ascii="Times New Roman" w:hAnsi="Times New Roman" w:eastAsia="宋体" w:cs="Times New Roman"/>
          <w:b/>
          <w:bCs/>
          <w:color w:val="auto"/>
          <w:kern w:val="2"/>
          <w:sz w:val="30"/>
          <w:szCs w:val="30"/>
          <w:lang w:val="en-US" w:eastAsia="zh-CN" w:bidi="ar"/>
        </w:rPr>
        <w:t>营业执照复印件</w:t>
      </w:r>
    </w:p>
    <w:p>
      <w:pPr>
        <w:pStyle w:val="2"/>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kern w:val="2"/>
          <w:sz w:val="30"/>
          <w:szCs w:val="30"/>
          <w:lang w:val="en-US" w:eastAsia="zh-CN" w:bidi="ar"/>
        </w:rPr>
      </w:pPr>
    </w:p>
    <w:p>
      <w:pPr>
        <w:keepNext w:val="0"/>
        <w:keepLines w:val="0"/>
        <w:widowControl w:val="0"/>
        <w:numPr>
          <w:ilvl w:val="0"/>
          <w:numId w:val="1"/>
        </w:numPr>
        <w:suppressLineNumbers w:val="0"/>
        <w:spacing w:before="0" w:beforeAutospacing="0" w:after="0" w:afterAutospacing="0" w:line="400" w:lineRule="exact"/>
        <w:ind w:left="0" w:right="0"/>
        <w:jc w:val="center"/>
        <w:outlineLvl w:val="1"/>
        <w:rPr>
          <w:rFonts w:hint="default" w:ascii="Times New Roman" w:hAnsi="Times New Roman" w:eastAsia="宋体" w:cs="Times New Roman"/>
          <w:b/>
          <w:bCs/>
          <w:color w:val="auto"/>
          <w:sz w:val="30"/>
          <w:szCs w:val="30"/>
          <w:lang w:val="en-US"/>
        </w:rPr>
      </w:pPr>
      <w:r>
        <w:rPr>
          <w:rFonts w:hint="default" w:ascii="Times New Roman" w:hAnsi="Times New Roman" w:eastAsia="宋体" w:cs="Times New Roman"/>
          <w:b/>
          <w:bCs/>
          <w:color w:val="auto"/>
          <w:kern w:val="2"/>
          <w:sz w:val="30"/>
          <w:szCs w:val="30"/>
          <w:lang w:val="en-US" w:eastAsia="zh-CN" w:bidi="ar"/>
        </w:rPr>
        <w:t>法定代表人授权书</w:t>
      </w:r>
    </w:p>
    <w:p>
      <w:pPr>
        <w:keepNext w:val="0"/>
        <w:keepLines w:val="0"/>
        <w:widowControl w:val="0"/>
        <w:suppressLineNumbers w:val="0"/>
        <w:spacing w:before="0" w:beforeAutospacing="0" w:after="0" w:afterAutospacing="0" w:line="400" w:lineRule="exact"/>
        <w:ind w:left="0" w:right="0"/>
        <w:jc w:val="center"/>
        <w:outlineLvl w:val="1"/>
        <w:rPr>
          <w:rFonts w:hint="default" w:ascii="Times New Roman" w:hAnsi="Times New Roman" w:eastAsia="宋体" w:cs="Times New Roman"/>
          <w:b/>
          <w:bCs/>
          <w:color w:val="auto"/>
          <w:sz w:val="24"/>
          <w:szCs w:val="24"/>
          <w:lang w:val="en-US"/>
        </w:rPr>
      </w:pPr>
      <w:r>
        <w:rPr>
          <w:rFonts w:hint="default" w:ascii="Times New Roman" w:hAnsi="Times New Roman" w:eastAsia="宋体" w:cs="Times New Roman"/>
          <w:b/>
          <w:bCs/>
          <w:color w:val="auto"/>
          <w:kern w:val="2"/>
          <w:sz w:val="24"/>
          <w:szCs w:val="24"/>
          <w:lang w:val="en-US" w:eastAsia="zh-CN" w:bidi="ar"/>
        </w:rPr>
        <w:t>（经办人非法人代表时须提供）</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szCs w:val="24"/>
          <w:lang w:val="en-US"/>
        </w:rPr>
      </w:pP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海南经贸职业技术学院：</w:t>
      </w:r>
    </w:p>
    <w:p>
      <w:pPr>
        <w:keepNext w:val="0"/>
        <w:keepLines w:val="0"/>
        <w:widowControl w:val="0"/>
        <w:suppressLineNumbers w:val="0"/>
        <w:spacing w:before="0" w:beforeAutospacing="0" w:after="0" w:afterAutospacing="0" w:line="360" w:lineRule="auto"/>
        <w:ind w:left="0" w:right="0" w:firstLine="460" w:firstLineChars="192"/>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兹授权：</w:t>
      </w:r>
      <w:r>
        <w:rPr>
          <w:rFonts w:hint="default" w:ascii="Times New Roman" w:hAnsi="Times New Roman" w:eastAsia="宋体" w:cs="Times New Roman"/>
          <w:color w:val="auto"/>
          <w:kern w:val="2"/>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先生/女士作为我公司的合法授权代理人，参加贵院组织的</w:t>
      </w:r>
      <w:r>
        <w:rPr>
          <w:rFonts w:hint="default" w:ascii="Times New Roman" w:hAnsi="Times New Roman" w:eastAsia="宋体" w:cs="Times New Roman"/>
          <w:color w:val="auto"/>
          <w:kern w:val="0"/>
          <w:sz w:val="24"/>
          <w:szCs w:val="24"/>
          <w:u w:val="single"/>
          <w:lang w:val="en-US" w:eastAsia="zh-CN" w:bidi="ar"/>
        </w:rPr>
        <w:t xml:space="preserve"> 国际贸易学院</w:t>
      </w:r>
      <w:r>
        <w:rPr>
          <w:rFonts w:hint="eastAsia" w:ascii="Times New Roman" w:hAnsi="Times New Roman" w:eastAsia="宋体" w:cs="Times New Roman"/>
          <w:color w:val="auto"/>
          <w:kern w:val="0"/>
          <w:sz w:val="24"/>
          <w:szCs w:val="24"/>
          <w:u w:val="single"/>
          <w:lang w:val="en-US" w:eastAsia="zh-CN" w:bidi="ar"/>
        </w:rPr>
        <w:t>“改造3-401等7间教室”的</w:t>
      </w:r>
      <w:r>
        <w:rPr>
          <w:rFonts w:hint="default" w:ascii="Times New Roman" w:hAnsi="Times New Roman" w:eastAsia="宋体" w:cs="Times New Roman"/>
          <w:color w:val="auto"/>
          <w:kern w:val="0"/>
          <w:sz w:val="24"/>
          <w:szCs w:val="24"/>
          <w:u w:val="single"/>
          <w:lang w:val="en-US" w:eastAsia="zh-CN" w:bidi="ar"/>
        </w:rPr>
        <w:t xml:space="preserve">方案及预算编制服务   </w:t>
      </w:r>
      <w:r>
        <w:rPr>
          <w:rFonts w:hint="default" w:ascii="Times New Roman" w:hAnsi="Times New Roman" w:eastAsia="宋体" w:cs="Times New Roman"/>
          <w:color w:val="auto"/>
          <w:kern w:val="2"/>
          <w:sz w:val="24"/>
          <w:szCs w:val="24"/>
          <w:lang w:val="en-US" w:eastAsia="zh-CN" w:bidi="ar"/>
        </w:rPr>
        <w:t>项目</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w:t>
      </w:r>
    </w:p>
    <w:p>
      <w:pPr>
        <w:keepNext w:val="0"/>
        <w:keepLines w:val="0"/>
        <w:widowControl w:val="0"/>
        <w:suppressLineNumbers w:val="0"/>
        <w:spacing w:before="0" w:beforeAutospacing="0" w:after="0" w:afterAutospacing="0" w:line="360" w:lineRule="auto"/>
        <w:ind w:left="0" w:right="0" w:firstLine="460" w:firstLineChars="192"/>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授权权限：全权代表本公司参与上述</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活动，并负责与本项目相关的一切事宜，其签字与我司公章具有相同的法律效力。有效期限：本项目</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活动结束为止，自法定代表人签字（私章）之日起生效。</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szCs w:val="24"/>
          <w:lang w:val="en-US"/>
        </w:rPr>
      </w:pPr>
    </w:p>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法定代表人：</w:t>
      </w:r>
      <w:r>
        <w:rPr>
          <w:rFonts w:hint="default" w:ascii="Times New Roman" w:hAnsi="Times New Roman" w:eastAsia="宋体" w:cs="Times New Roman"/>
          <w:color w:val="auto"/>
          <w:kern w:val="2"/>
          <w:sz w:val="24"/>
          <w:szCs w:val="24"/>
          <w:u w:val="single"/>
          <w:lang w:val="en-US" w:eastAsia="zh-CN" w:bidi="ar"/>
        </w:rPr>
        <w:t xml:space="preserve">           （签名或私章）</w:t>
      </w:r>
      <w:r>
        <w:rPr>
          <w:rFonts w:hint="default" w:ascii="Times New Roman" w:hAnsi="Times New Roman" w:eastAsia="宋体" w:cs="Times New Roman"/>
          <w:color w:val="auto"/>
          <w:kern w:val="2"/>
          <w:sz w:val="24"/>
          <w:szCs w:val="24"/>
          <w:lang w:val="en-US" w:eastAsia="zh-CN" w:bidi="ar"/>
        </w:rPr>
        <w:t xml:space="preserve">   联系电话：</w:t>
      </w:r>
      <w:r>
        <w:rPr>
          <w:rFonts w:hint="default" w:ascii="Times New Roman" w:hAnsi="Times New Roman" w:eastAsia="宋体"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eastAsia="宋体" w:cs="Times New Roman"/>
          <w:color w:val="auto"/>
          <w:sz w:val="24"/>
          <w:szCs w:val="24"/>
          <w:u w:val="single"/>
          <w:lang w:val="en-US"/>
        </w:rPr>
      </w:pPr>
      <w:r>
        <w:rPr>
          <w:rFonts w:hint="default" w:ascii="Times New Roman" w:hAnsi="Times New Roman" w:eastAsia="宋体" w:cs="Times New Roman"/>
          <w:color w:val="auto"/>
          <w:kern w:val="2"/>
          <w:sz w:val="24"/>
          <w:szCs w:val="24"/>
          <w:lang w:val="en-US" w:eastAsia="zh-CN" w:bidi="ar"/>
        </w:rPr>
        <w:t>被授权人：</w:t>
      </w:r>
      <w:r>
        <w:rPr>
          <w:rFonts w:hint="default" w:ascii="Times New Roman" w:hAnsi="Times New Roman" w:eastAsia="宋体" w:cs="Times New Roman"/>
          <w:color w:val="auto"/>
          <w:kern w:val="2"/>
          <w:sz w:val="24"/>
          <w:szCs w:val="24"/>
          <w:u w:val="single"/>
          <w:lang w:val="en-US" w:eastAsia="zh-CN" w:bidi="ar"/>
        </w:rPr>
        <w:t xml:space="preserve">             （签名或私章）</w:t>
      </w:r>
      <w:r>
        <w:rPr>
          <w:rFonts w:hint="default" w:ascii="Times New Roman" w:hAnsi="Times New Roman" w:eastAsia="宋体" w:cs="Times New Roman"/>
          <w:color w:val="auto"/>
          <w:kern w:val="2"/>
          <w:sz w:val="24"/>
          <w:szCs w:val="24"/>
          <w:lang w:val="en-US" w:eastAsia="zh-CN" w:bidi="ar"/>
        </w:rPr>
        <w:t xml:space="preserve">   联系电话：</w:t>
      </w:r>
      <w:r>
        <w:rPr>
          <w:rFonts w:hint="default" w:ascii="Times New Roman" w:hAnsi="Times New Roman" w:eastAsia="宋体"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u w:val="single"/>
          <w:lang w:val="en-US" w:eastAsia="zh-CN" w:bidi="ar"/>
        </w:rPr>
        <w:t xml:space="preserve">联系邮箱：                                                     </w:t>
      </w:r>
    </w:p>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公司名称：</w:t>
      </w:r>
      <w:r>
        <w:rPr>
          <w:rFonts w:hint="default" w:ascii="Times New Roman" w:hAnsi="Times New Roman" w:eastAsia="宋体" w:cs="Times New Roman"/>
          <w:color w:val="auto"/>
          <w:kern w:val="2"/>
          <w:sz w:val="24"/>
          <w:szCs w:val="24"/>
          <w:u w:val="single"/>
          <w:lang w:val="en-US" w:eastAsia="zh-CN" w:bidi="ar"/>
        </w:rPr>
        <w:t xml:space="preserve">                         （公章）</w:t>
      </w:r>
      <w:r>
        <w:rPr>
          <w:rFonts w:hint="default" w:ascii="Times New Roman" w:hAnsi="Times New Roman" w:eastAsia="宋体" w:cs="Times New Roman"/>
          <w:color w:val="auto"/>
          <w:kern w:val="2"/>
          <w:sz w:val="24"/>
          <w:szCs w:val="24"/>
          <w:lang w:val="en-US" w:eastAsia="zh-CN" w:bidi="ar"/>
        </w:rPr>
        <w:t xml:space="preserve"> </w:t>
      </w:r>
    </w:p>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eastAsia="宋体" w:cs="Times New Roman"/>
          <w:color w:val="auto"/>
          <w:sz w:val="24"/>
          <w:szCs w:val="24"/>
          <w:u w:val="single"/>
          <w:lang w:val="en-US"/>
        </w:rPr>
      </w:pPr>
      <w:r>
        <w:rPr>
          <w:rFonts w:hint="default" w:ascii="Times New Roman" w:hAnsi="Times New Roman" w:eastAsia="宋体" w:cs="Times New Roman"/>
          <w:color w:val="auto"/>
          <w:kern w:val="2"/>
          <w:sz w:val="24"/>
          <w:szCs w:val="24"/>
          <w:lang w:val="en-US" w:eastAsia="zh-CN" w:bidi="ar"/>
        </w:rPr>
        <w:t>公司地址：</w:t>
      </w:r>
      <w:r>
        <w:rPr>
          <w:rFonts w:hint="default" w:ascii="Times New Roman" w:hAnsi="Times New Roman" w:eastAsia="宋体"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color w:val="auto"/>
          <w:sz w:val="24"/>
          <w:szCs w:val="24"/>
          <w:u w:val="single"/>
          <w:lang w:val="en-US"/>
        </w:rPr>
      </w:pPr>
      <w:r>
        <w:rPr>
          <w:rFonts w:hint="default" w:ascii="Times New Roman" w:hAnsi="Times New Roman" w:eastAsia="宋体" w:cs="Times New Roman"/>
          <w:color w:val="auto"/>
          <w:kern w:val="2"/>
          <w:sz w:val="24"/>
          <w:szCs w:val="24"/>
          <w:lang w:val="en-US" w:eastAsia="zh-CN" w:bidi="ar"/>
        </w:rPr>
        <w:t>公司固定电话：</w:t>
      </w:r>
      <w:r>
        <w:rPr>
          <w:rFonts w:hint="default" w:ascii="Times New Roman" w:hAnsi="Times New Roman" w:eastAsia="宋体" w:cs="Times New Roman"/>
          <w:color w:val="auto"/>
          <w:kern w:val="2"/>
          <w:sz w:val="24"/>
          <w:szCs w:val="24"/>
          <w:u w:val="single"/>
          <w:lang w:val="en-US" w:eastAsia="zh-CN" w:bidi="ar"/>
        </w:rPr>
        <w:t xml:space="preserve">                     </w:t>
      </w:r>
    </w:p>
    <w:p>
      <w:pPr>
        <w:keepNext w:val="0"/>
        <w:keepLines w:val="0"/>
        <w:widowControl w:val="0"/>
        <w:suppressLineNumbers w:val="0"/>
        <w:spacing w:before="0" w:beforeAutospacing="0" w:after="0" w:afterAutospacing="0" w:line="288" w:lineRule="auto"/>
        <w:ind w:left="0" w:right="0"/>
        <w:jc w:val="both"/>
        <w:rPr>
          <w:rFonts w:hint="default" w:ascii="Times New Roman" w:hAnsi="Times New Roman" w:eastAsia="宋体" w:cs="Times New Roman"/>
          <w:color w:val="auto"/>
          <w:sz w:val="24"/>
          <w:szCs w:val="24"/>
          <w:u w:val="single"/>
          <w:lang w:val="en-US"/>
        </w:rPr>
      </w:pPr>
    </w:p>
    <w:p>
      <w:pPr>
        <w:keepNext w:val="0"/>
        <w:keepLines w:val="0"/>
        <w:widowControl w:val="0"/>
        <w:suppressLineNumbers w:val="0"/>
        <w:spacing w:before="0" w:beforeAutospacing="0" w:after="0" w:afterAutospacing="0" w:line="360" w:lineRule="auto"/>
        <w:ind w:left="0" w:right="0" w:firstLine="460" w:firstLineChars="192"/>
        <w:jc w:val="both"/>
        <w:rPr>
          <w:rFonts w:hint="default" w:ascii="Times New Roman" w:hAnsi="Times New Roman" w:eastAsia="宋体" w:cs="Times New Roman"/>
          <w:color w:val="auto"/>
          <w:kern w:val="2"/>
          <w:sz w:val="24"/>
          <w:szCs w:val="24"/>
          <w:lang w:val="en-US" w:eastAsia="zh-CN" w:bidi="ar"/>
        </w:rPr>
      </w:pPr>
      <w:r>
        <w:rPr>
          <w:rFonts w:hint="default" w:ascii="Times New Roman" w:hAnsi="Times New Roman" w:eastAsia="宋体" w:cs="Times New Roman"/>
          <w:color w:val="auto"/>
          <w:kern w:val="2"/>
          <w:sz w:val="24"/>
          <w:szCs w:val="24"/>
          <w:lang w:val="en-US" w:eastAsia="zh-CN" w:bidi="ar"/>
        </w:rPr>
        <w:t xml:space="preserve">                                     生效日期：      年   月   日</w:t>
      </w:r>
    </w:p>
    <w:p>
      <w:pPr>
        <w:pStyle w:val="2"/>
        <w:rPr>
          <w:rFonts w:hint="default"/>
          <w:lang w:val="en-US" w:eastAsia="zh-CN"/>
        </w:rPr>
      </w:pPr>
    </w:p>
    <w:p>
      <w:pPr>
        <w:pStyle w:val="2"/>
        <w:rPr>
          <w:rFonts w:hint="default"/>
          <w:lang w:val="en-US"/>
        </w:rPr>
      </w:pPr>
    </w:p>
    <w:p>
      <w:pPr>
        <w:keepNext w:val="0"/>
        <w:keepLines w:val="0"/>
        <w:widowControl w:val="0"/>
        <w:numPr>
          <w:ilvl w:val="0"/>
          <w:numId w:val="1"/>
        </w:numPr>
        <w:suppressLineNumbers w:val="0"/>
        <w:spacing w:before="0" w:beforeAutospacing="0" w:after="0" w:afterAutospacing="0" w:line="400" w:lineRule="exact"/>
        <w:ind w:left="0" w:right="0"/>
        <w:jc w:val="center"/>
        <w:outlineLvl w:val="1"/>
        <w:rPr>
          <w:rFonts w:hint="default" w:ascii="Times New Roman" w:hAnsi="Times New Roman" w:eastAsia="宋体" w:cs="Times New Roman"/>
          <w:b/>
          <w:bCs/>
          <w:color w:val="auto"/>
          <w:sz w:val="30"/>
          <w:szCs w:val="30"/>
          <w:lang w:val="en-US"/>
        </w:rPr>
      </w:pPr>
      <w:r>
        <w:rPr>
          <w:rFonts w:hint="default" w:ascii="Times New Roman" w:hAnsi="Times New Roman" w:eastAsia="宋体" w:cs="Times New Roman"/>
          <w:b/>
          <w:bCs/>
          <w:color w:val="auto"/>
          <w:kern w:val="2"/>
          <w:sz w:val="30"/>
          <w:szCs w:val="30"/>
          <w:lang w:val="en-US" w:eastAsia="zh-CN" w:bidi="ar"/>
        </w:rPr>
        <w:t>法人代表和经办人身份证复印件（正反面）</w:t>
      </w: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b/>
          <w:bCs w:val="0"/>
          <w:color w:val="auto"/>
          <w:kern w:val="0"/>
          <w:sz w:val="24"/>
          <w:szCs w:val="24"/>
          <w:lang w:val="en-US"/>
        </w:rPr>
      </w:pPr>
    </w:p>
    <w:p>
      <w:pPr>
        <w:keepNext w:val="0"/>
        <w:keepLines w:val="0"/>
        <w:widowControl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bCs w:val="0"/>
          <w:color w:val="auto"/>
          <w:kern w:val="0"/>
          <w:sz w:val="24"/>
          <w:szCs w:val="24"/>
          <w:lang w:val="en-US"/>
        </w:rPr>
      </w:pPr>
    </w:p>
    <w:p>
      <w:pPr>
        <w:keepNext w:val="0"/>
        <w:keepLines w:val="0"/>
        <w:widowControl w:val="0"/>
        <w:numPr>
          <w:ilvl w:val="0"/>
          <w:numId w:val="1"/>
        </w:numPr>
        <w:suppressLineNumbers w:val="0"/>
        <w:spacing w:before="0" w:beforeAutospacing="0" w:after="0" w:afterAutospacing="0" w:line="400" w:lineRule="exact"/>
        <w:ind w:left="0" w:right="0"/>
        <w:jc w:val="center"/>
        <w:outlineLvl w:val="1"/>
        <w:rPr>
          <w:rFonts w:hint="default" w:ascii="Times New Roman" w:hAnsi="Times New Roman" w:eastAsia="宋体" w:cs="Times New Roman"/>
          <w:b/>
          <w:bCs w:val="0"/>
          <w:color w:val="auto"/>
          <w:sz w:val="30"/>
          <w:szCs w:val="30"/>
          <w:lang w:val="en-US"/>
        </w:rPr>
      </w:pPr>
      <w:r>
        <w:rPr>
          <w:rFonts w:hint="eastAsia" w:ascii="Times New Roman" w:hAnsi="Times New Roman" w:eastAsia="宋体" w:cs="Times New Roman"/>
          <w:b/>
          <w:bCs/>
          <w:color w:val="auto"/>
          <w:kern w:val="2"/>
          <w:sz w:val="30"/>
          <w:szCs w:val="30"/>
          <w:lang w:val="en-US" w:eastAsia="zh-CN" w:bidi="ar"/>
        </w:rPr>
        <w:t>编制单位</w:t>
      </w:r>
      <w:r>
        <w:rPr>
          <w:rFonts w:hint="default" w:ascii="Times New Roman" w:hAnsi="Times New Roman" w:eastAsia="宋体" w:cs="Times New Roman"/>
          <w:b/>
          <w:bCs/>
          <w:color w:val="auto"/>
          <w:kern w:val="2"/>
          <w:sz w:val="30"/>
          <w:szCs w:val="30"/>
          <w:lang w:val="en-US" w:eastAsia="zh-CN" w:bidi="ar"/>
        </w:rPr>
        <w:t>诚信守法承诺书</w:t>
      </w:r>
    </w:p>
    <w:p>
      <w:pPr>
        <w:keepNext w:val="0"/>
        <w:keepLines w:val="0"/>
        <w:widowControl w:val="0"/>
        <w:suppressLineNumbers w:val="0"/>
        <w:adjustRightInd w:val="0"/>
        <w:snapToGrid w:val="0"/>
        <w:spacing w:before="0" w:beforeAutospacing="0" w:after="0" w:afterAutospacing="0" w:line="300" w:lineRule="auto"/>
        <w:ind w:left="0" w:right="0" w:firstLine="480" w:firstLineChars="200"/>
        <w:jc w:val="both"/>
        <w:rPr>
          <w:rFonts w:hint="default" w:ascii="Times New Roman" w:hAnsi="Times New Roman" w:eastAsia="宋体" w:cs="Times New Roman"/>
          <w:color w:val="auto"/>
          <w:sz w:val="24"/>
          <w:szCs w:val="20"/>
          <w:lang w:val="en-US"/>
        </w:rPr>
      </w:pPr>
    </w:p>
    <w:p>
      <w:pPr>
        <w:keepNext w:val="0"/>
        <w:keepLines w:val="0"/>
        <w:widowControl w:val="0"/>
        <w:suppressLineNumbers w:val="0"/>
        <w:adjustRightInd w:val="0"/>
        <w:snapToGrid w:val="0"/>
        <w:spacing w:before="0" w:beforeAutospacing="0" w:after="0" w:afterAutospacing="0"/>
        <w:ind w:left="0"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海南经贸职业技术学院：</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我方在参加</w:t>
      </w:r>
      <w:r>
        <w:rPr>
          <w:rFonts w:hint="default" w:ascii="Times New Roman" w:hAnsi="Times New Roman" w:eastAsia="宋体" w:cs="Times New Roman"/>
          <w:color w:val="auto"/>
          <w:kern w:val="2"/>
          <w:sz w:val="24"/>
          <w:szCs w:val="24"/>
          <w:u w:val="single"/>
          <w:lang w:val="en-US" w:eastAsia="zh-CN" w:bidi="ar"/>
        </w:rPr>
        <w:t xml:space="preserve"> 国际贸易学院</w:t>
      </w:r>
      <w:r>
        <w:rPr>
          <w:rFonts w:hint="eastAsia" w:ascii="Times New Roman" w:hAnsi="Times New Roman" w:eastAsia="宋体" w:cs="Times New Roman"/>
          <w:color w:val="auto"/>
          <w:kern w:val="2"/>
          <w:sz w:val="24"/>
          <w:szCs w:val="24"/>
          <w:u w:val="single"/>
          <w:lang w:val="en-US" w:eastAsia="zh-CN" w:bidi="ar"/>
        </w:rPr>
        <w:t>“改造3-401等7间教室”的</w:t>
      </w:r>
      <w:r>
        <w:rPr>
          <w:rFonts w:hint="default" w:ascii="Times New Roman" w:hAnsi="Times New Roman" w:eastAsia="宋体" w:cs="Times New Roman"/>
          <w:color w:val="auto"/>
          <w:kern w:val="2"/>
          <w:sz w:val="24"/>
          <w:szCs w:val="24"/>
          <w:u w:val="single"/>
          <w:lang w:val="en-US" w:eastAsia="zh-CN" w:bidi="ar"/>
        </w:rPr>
        <w:t>方案及预算编制服务</w:t>
      </w:r>
      <w:r>
        <w:rPr>
          <w:rFonts w:hint="eastAsia" w:ascii="Times New Roman" w:hAnsi="Times New Roman" w:eastAsia="宋体" w:cs="Times New Roman"/>
          <w:color w:val="auto"/>
          <w:kern w:val="0"/>
          <w:sz w:val="24"/>
          <w:szCs w:val="24"/>
          <w:u w:val="single"/>
          <w:lang w:val="en-US" w:eastAsia="zh-CN" w:bidi="ar"/>
        </w:rPr>
        <w:t xml:space="preserve"> </w:t>
      </w:r>
      <w:r>
        <w:rPr>
          <w:rFonts w:hint="default" w:ascii="Times New Roman" w:hAnsi="Times New Roman" w:eastAsia="宋体" w:cs="Times New Roman"/>
          <w:color w:val="auto"/>
          <w:kern w:val="2"/>
          <w:sz w:val="24"/>
          <w:szCs w:val="24"/>
          <w:lang w:val="en-US" w:eastAsia="zh-CN" w:bidi="ar"/>
        </w:rPr>
        <w:t>活动中，郑重承诺如下：</w:t>
      </w:r>
    </w:p>
    <w:p>
      <w:pPr>
        <w:keepNext w:val="0"/>
        <w:keepLines w:val="0"/>
        <w:widowControl w:val="0"/>
        <w:numPr>
          <w:ilvl w:val="0"/>
          <w:numId w:val="2"/>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我方已充分研究贵方《征集公告》的所有内容，同意所有内容并决定参与</w:t>
      </w:r>
      <w:r>
        <w:rPr>
          <w:rFonts w:hint="eastAsia" w:ascii="Times New Roman" w:hAnsi="Times New Roman" w:eastAsia="宋体" w:cs="Times New Roman"/>
          <w:color w:val="auto"/>
          <w:kern w:val="2"/>
          <w:sz w:val="24"/>
          <w:szCs w:val="24"/>
          <w:lang w:val="en-US" w:eastAsia="zh-CN" w:bidi="ar"/>
        </w:rPr>
        <w:t>征集活动</w:t>
      </w:r>
      <w:r>
        <w:rPr>
          <w:rFonts w:hint="default" w:ascii="Times New Roman" w:hAnsi="Times New Roman" w:eastAsia="宋体" w:cs="Times New Roman"/>
          <w:color w:val="auto"/>
          <w:kern w:val="2"/>
          <w:sz w:val="24"/>
          <w:szCs w:val="24"/>
          <w:lang w:val="en-US" w:eastAsia="zh-CN" w:bidi="ar"/>
        </w:rPr>
        <w:t>。我方</w:t>
      </w:r>
      <w:r>
        <w:rPr>
          <w:rFonts w:hint="eastAsia" w:ascii="Times New Roman" w:hAnsi="Times New Roman" w:eastAsia="宋体" w:cs="Times New Roman"/>
          <w:color w:val="auto"/>
          <w:kern w:val="2"/>
          <w:sz w:val="24"/>
          <w:szCs w:val="24"/>
          <w:lang w:val="en-US" w:eastAsia="zh-CN" w:bidi="ar"/>
        </w:rPr>
        <w:t>提供方案</w:t>
      </w:r>
      <w:r>
        <w:rPr>
          <w:rFonts w:hint="default" w:ascii="Times New Roman" w:hAnsi="Times New Roman" w:eastAsia="宋体" w:cs="Times New Roman"/>
          <w:color w:val="auto"/>
          <w:kern w:val="2"/>
          <w:sz w:val="24"/>
          <w:szCs w:val="24"/>
          <w:lang w:val="en-US" w:eastAsia="zh-CN" w:bidi="ar"/>
        </w:rPr>
        <w:t>中的报价不能构成我方向贵方寻求对其中任何错误、漏项、风险不足进行补偿的依据或借口，我方在</w:t>
      </w:r>
      <w:r>
        <w:rPr>
          <w:rFonts w:hint="eastAsia" w:ascii="Times New Roman" w:hAnsi="Times New Roman" w:eastAsia="宋体" w:cs="Times New Roman"/>
          <w:color w:val="auto"/>
          <w:kern w:val="2"/>
          <w:sz w:val="24"/>
          <w:szCs w:val="24"/>
          <w:lang w:val="en-US" w:eastAsia="zh-CN" w:bidi="ar"/>
        </w:rPr>
        <w:t>提供方案</w:t>
      </w:r>
      <w:r>
        <w:rPr>
          <w:rFonts w:hint="default" w:ascii="Times New Roman" w:hAnsi="Times New Roman" w:eastAsia="宋体" w:cs="Times New Roman"/>
          <w:color w:val="auto"/>
          <w:kern w:val="2"/>
          <w:sz w:val="24"/>
          <w:szCs w:val="24"/>
          <w:lang w:val="en-US" w:eastAsia="zh-CN" w:bidi="ar"/>
        </w:rPr>
        <w:t>中的任何错误、漏项、不足等的费用均已经包括在我方的报价中；</w:t>
      </w:r>
    </w:p>
    <w:p>
      <w:pPr>
        <w:keepNext w:val="0"/>
        <w:keepLines w:val="0"/>
        <w:widowControl w:val="0"/>
        <w:numPr>
          <w:ilvl w:val="0"/>
          <w:numId w:val="2"/>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活动中提交的所有资料都是真实、准确完整的，如发现提供虚假资料，或与事实不符而导致</w:t>
      </w:r>
      <w:r>
        <w:rPr>
          <w:rFonts w:hint="eastAsia" w:ascii="Times New Roman" w:hAnsi="Times New Roman" w:eastAsia="宋体" w:cs="Times New Roman"/>
          <w:color w:val="auto"/>
          <w:kern w:val="2"/>
          <w:sz w:val="24"/>
          <w:szCs w:val="24"/>
          <w:lang w:val="en-US" w:eastAsia="zh-CN" w:bidi="ar"/>
        </w:rPr>
        <w:t>我方提供的方案</w:t>
      </w:r>
      <w:r>
        <w:rPr>
          <w:rFonts w:hint="default" w:ascii="Times New Roman" w:hAnsi="Times New Roman" w:eastAsia="宋体" w:cs="Times New Roman"/>
          <w:color w:val="auto"/>
          <w:kern w:val="2"/>
          <w:sz w:val="24"/>
          <w:szCs w:val="24"/>
          <w:lang w:val="en-US" w:eastAsia="zh-CN" w:bidi="ar"/>
        </w:rPr>
        <w:t>无效，甚至造成任何法律和经济责任，完全由我方负责；</w:t>
      </w:r>
    </w:p>
    <w:p>
      <w:pPr>
        <w:keepNext w:val="0"/>
        <w:keepLines w:val="0"/>
        <w:widowControl w:val="0"/>
        <w:numPr>
          <w:ilvl w:val="0"/>
          <w:numId w:val="2"/>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我方在参加本次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活动的前三年内，在经营活动中没有重大违法记录，</w:t>
      </w:r>
      <w:r>
        <w:rPr>
          <w:rFonts w:hint="default" w:ascii="Times New Roman" w:hAnsi="Times New Roman" w:eastAsia="宋体" w:cs="Times New Roman"/>
          <w:color w:val="auto"/>
          <w:kern w:val="0"/>
          <w:sz w:val="24"/>
          <w:szCs w:val="24"/>
          <w:lang w:val="en-US" w:eastAsia="zh-CN" w:bidi="ar"/>
        </w:rPr>
        <w:t>没有环保类行政处罚记录</w:t>
      </w:r>
      <w:r>
        <w:rPr>
          <w:rFonts w:hint="default" w:ascii="Times New Roman" w:hAnsi="Times New Roman" w:eastAsia="宋体" w:cs="Times New Roman"/>
          <w:color w:val="auto"/>
          <w:kern w:val="2"/>
          <w:sz w:val="24"/>
          <w:szCs w:val="24"/>
          <w:lang w:val="en-US" w:eastAsia="zh-CN" w:bidi="ar"/>
        </w:rPr>
        <w:t>；</w:t>
      </w:r>
    </w:p>
    <w:p>
      <w:pPr>
        <w:keepNext w:val="0"/>
        <w:keepLines w:val="0"/>
        <w:widowControl w:val="0"/>
        <w:numPr>
          <w:ilvl w:val="0"/>
          <w:numId w:val="2"/>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shd w:val="clear" w:color="auto" w:fill="auto"/>
          <w:lang w:val="en-US"/>
        </w:rPr>
      </w:pPr>
      <w:r>
        <w:rPr>
          <w:rFonts w:hint="default" w:ascii="Times New Roman" w:hAnsi="Times New Roman" w:eastAsia="宋体" w:cs="Times New Roman"/>
          <w:color w:val="auto"/>
          <w:kern w:val="2"/>
          <w:sz w:val="24"/>
          <w:szCs w:val="24"/>
          <w:shd w:val="clear" w:color="auto" w:fill="auto"/>
          <w:lang w:val="en-US" w:eastAsia="zh-CN" w:bidi="ar"/>
        </w:rPr>
        <w:t>我方</w:t>
      </w:r>
      <w:r>
        <w:rPr>
          <w:rFonts w:hint="eastAsia" w:ascii="Times New Roman" w:hAnsi="Times New Roman" w:eastAsia="宋体" w:cs="Times New Roman"/>
          <w:color w:val="auto"/>
          <w:kern w:val="2"/>
          <w:sz w:val="24"/>
          <w:szCs w:val="24"/>
          <w:shd w:val="clear" w:color="auto" w:fill="auto"/>
          <w:lang w:val="en-US" w:eastAsia="zh-CN" w:bidi="ar"/>
        </w:rPr>
        <w:t>方案</w:t>
      </w:r>
      <w:r>
        <w:rPr>
          <w:rFonts w:hint="default" w:ascii="Times New Roman" w:hAnsi="Times New Roman" w:eastAsia="宋体" w:cs="Times New Roman"/>
          <w:color w:val="auto"/>
          <w:kern w:val="2"/>
          <w:sz w:val="24"/>
          <w:szCs w:val="24"/>
          <w:shd w:val="clear" w:color="auto" w:fill="auto"/>
          <w:lang w:val="en-US" w:eastAsia="zh-CN" w:bidi="ar"/>
        </w:rPr>
        <w:t>一旦</w:t>
      </w:r>
      <w:r>
        <w:rPr>
          <w:rFonts w:hint="eastAsia" w:ascii="Times New Roman" w:hAnsi="Times New Roman" w:eastAsia="宋体" w:cs="Times New Roman"/>
          <w:color w:val="auto"/>
          <w:kern w:val="2"/>
          <w:sz w:val="24"/>
          <w:szCs w:val="24"/>
          <w:shd w:val="clear" w:color="auto" w:fill="auto"/>
          <w:lang w:val="en-US" w:eastAsia="zh-CN" w:bidi="ar"/>
        </w:rPr>
        <w:t>成为相对优质方案</w:t>
      </w:r>
      <w:r>
        <w:rPr>
          <w:rFonts w:hint="default" w:ascii="Times New Roman" w:hAnsi="Times New Roman" w:eastAsia="宋体" w:cs="Times New Roman"/>
          <w:color w:val="auto"/>
          <w:kern w:val="2"/>
          <w:sz w:val="24"/>
          <w:szCs w:val="24"/>
          <w:shd w:val="clear" w:color="auto" w:fill="auto"/>
          <w:lang w:val="en-US" w:eastAsia="zh-CN" w:bidi="ar"/>
        </w:rPr>
        <w:t>，将在</w:t>
      </w:r>
      <w:r>
        <w:rPr>
          <w:rFonts w:hint="eastAsia" w:ascii="Times New Roman" w:hAnsi="Times New Roman" w:eastAsia="宋体" w:cs="Times New Roman"/>
          <w:color w:val="auto"/>
          <w:kern w:val="2"/>
          <w:sz w:val="24"/>
          <w:szCs w:val="24"/>
          <w:shd w:val="clear" w:color="auto" w:fill="auto"/>
          <w:lang w:val="en-US" w:eastAsia="zh-CN" w:bidi="ar"/>
        </w:rPr>
        <w:t>方案被采用</w:t>
      </w:r>
      <w:r>
        <w:rPr>
          <w:rFonts w:hint="default" w:ascii="Times New Roman" w:hAnsi="Times New Roman" w:eastAsia="宋体" w:cs="Times New Roman"/>
          <w:color w:val="auto"/>
          <w:kern w:val="2"/>
          <w:sz w:val="24"/>
          <w:szCs w:val="24"/>
          <w:shd w:val="clear" w:color="auto" w:fill="auto"/>
          <w:lang w:val="en-US" w:eastAsia="zh-CN" w:bidi="ar"/>
        </w:rPr>
        <w:t>之日起10个日历天内与贵方签订合同。如因我方原因导致逾期未签定合同，将视为自动放弃</w:t>
      </w:r>
      <w:r>
        <w:rPr>
          <w:rFonts w:hint="eastAsia" w:ascii="Times New Roman" w:hAnsi="Times New Roman" w:eastAsia="宋体" w:cs="Times New Roman"/>
          <w:color w:val="auto"/>
          <w:kern w:val="2"/>
          <w:sz w:val="24"/>
          <w:szCs w:val="24"/>
          <w:shd w:val="clear" w:color="auto" w:fill="auto"/>
          <w:lang w:val="en-US" w:eastAsia="zh-CN" w:bidi="ar"/>
        </w:rPr>
        <w:t>采用</w:t>
      </w:r>
      <w:r>
        <w:rPr>
          <w:rFonts w:hint="default" w:ascii="Times New Roman" w:hAnsi="Times New Roman" w:eastAsia="宋体" w:cs="Times New Roman"/>
          <w:color w:val="auto"/>
          <w:kern w:val="2"/>
          <w:sz w:val="24"/>
          <w:szCs w:val="24"/>
          <w:shd w:val="clear" w:color="auto" w:fill="auto"/>
          <w:lang w:val="en-US" w:eastAsia="zh-CN" w:bidi="ar"/>
        </w:rPr>
        <w:t>资格；</w:t>
      </w:r>
    </w:p>
    <w:p>
      <w:pPr>
        <w:keepNext w:val="0"/>
        <w:keepLines w:val="0"/>
        <w:widowControl w:val="0"/>
        <w:numPr>
          <w:ilvl w:val="0"/>
          <w:numId w:val="2"/>
        </w:numPr>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我方在本次</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活动中绝无资质挂靠情形，若出现下列情形，立即取消我方</w:t>
      </w:r>
      <w:r>
        <w:rPr>
          <w:rFonts w:hint="eastAsia" w:ascii="Times New Roman" w:hAnsi="Times New Roman" w:eastAsia="宋体" w:cs="Times New Roman"/>
          <w:color w:val="auto"/>
          <w:kern w:val="2"/>
          <w:sz w:val="24"/>
          <w:szCs w:val="24"/>
          <w:lang w:val="en-US" w:eastAsia="zh-CN" w:bidi="ar"/>
        </w:rPr>
        <w:t>方案编制</w:t>
      </w:r>
      <w:r>
        <w:rPr>
          <w:rFonts w:hint="default" w:ascii="Times New Roman" w:hAnsi="Times New Roman" w:eastAsia="宋体" w:cs="Times New Roman"/>
          <w:color w:val="auto"/>
          <w:kern w:val="2"/>
          <w:sz w:val="24"/>
          <w:szCs w:val="24"/>
          <w:lang w:val="en-US" w:eastAsia="zh-CN" w:bidi="ar"/>
        </w:rPr>
        <w:t>资格并承担相应的法律责任</w:t>
      </w:r>
      <w:r>
        <w:rPr>
          <w:rFonts w:hint="eastAsia" w:ascii="Times New Roman" w:hAnsi="Times New Roman" w:eastAsia="宋体" w:cs="Times New Roman"/>
          <w:color w:val="auto"/>
          <w:kern w:val="2"/>
          <w:sz w:val="24"/>
          <w:szCs w:val="24"/>
          <w:lang w:val="en-US" w:eastAsia="zh-CN" w:bidi="ar"/>
        </w:rPr>
        <w:t>：</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（1）不同</w:t>
      </w:r>
      <w:r>
        <w:rPr>
          <w:rFonts w:hint="eastAsia" w:ascii="Times New Roman" w:hAnsi="Times New Roman" w:eastAsia="宋体" w:cs="Times New Roman"/>
          <w:color w:val="auto"/>
          <w:kern w:val="2"/>
          <w:sz w:val="24"/>
          <w:szCs w:val="24"/>
          <w:lang w:val="en-US" w:eastAsia="zh-CN" w:bidi="ar"/>
        </w:rPr>
        <w:t>编制单位</w:t>
      </w:r>
      <w:r>
        <w:rPr>
          <w:rFonts w:hint="default" w:ascii="Times New Roman" w:hAnsi="Times New Roman" w:eastAsia="宋体" w:cs="Times New Roman"/>
          <w:color w:val="auto"/>
          <w:kern w:val="2"/>
          <w:sz w:val="24"/>
          <w:szCs w:val="24"/>
          <w:lang w:val="en-US" w:eastAsia="zh-CN" w:bidi="ar"/>
        </w:rPr>
        <w:t>的</w:t>
      </w:r>
      <w:r>
        <w:rPr>
          <w:rFonts w:hint="eastAsia" w:ascii="Times New Roman" w:hAnsi="Times New Roman" w:eastAsia="宋体" w:cs="Times New Roman"/>
          <w:color w:val="auto"/>
          <w:kern w:val="2"/>
          <w:sz w:val="24"/>
          <w:szCs w:val="24"/>
          <w:lang w:val="en-US" w:eastAsia="zh-CN" w:bidi="ar"/>
        </w:rPr>
        <w:t>方案</w:t>
      </w:r>
      <w:r>
        <w:rPr>
          <w:rFonts w:hint="default" w:ascii="Times New Roman" w:hAnsi="Times New Roman" w:eastAsia="宋体" w:cs="Times New Roman"/>
          <w:color w:val="auto"/>
          <w:kern w:val="2"/>
          <w:sz w:val="24"/>
          <w:szCs w:val="24"/>
          <w:lang w:val="en-US" w:eastAsia="zh-CN" w:bidi="ar"/>
        </w:rPr>
        <w:t>文件由同一单位或者个人编制；</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（2）不同</w:t>
      </w:r>
      <w:r>
        <w:rPr>
          <w:rFonts w:hint="eastAsia" w:ascii="Times New Roman" w:hAnsi="Times New Roman" w:eastAsia="宋体" w:cs="Times New Roman"/>
          <w:color w:val="auto"/>
          <w:kern w:val="2"/>
          <w:sz w:val="24"/>
          <w:szCs w:val="24"/>
          <w:lang w:val="en-US" w:eastAsia="zh-CN" w:bidi="ar"/>
        </w:rPr>
        <w:t>编制单位</w:t>
      </w:r>
      <w:r>
        <w:rPr>
          <w:rFonts w:hint="default" w:ascii="Times New Roman" w:hAnsi="Times New Roman" w:eastAsia="宋体" w:cs="Times New Roman"/>
          <w:color w:val="auto"/>
          <w:kern w:val="2"/>
          <w:sz w:val="24"/>
          <w:szCs w:val="24"/>
          <w:lang w:val="en-US" w:eastAsia="zh-CN" w:bidi="ar"/>
        </w:rPr>
        <w:t>委托同一单位或者个人办理</w:t>
      </w:r>
      <w:r>
        <w:rPr>
          <w:rFonts w:hint="eastAsia" w:ascii="Times New Roman" w:hAnsi="Times New Roman" w:eastAsia="宋体" w:cs="Times New Roman"/>
          <w:color w:val="auto"/>
          <w:kern w:val="2"/>
          <w:sz w:val="24"/>
          <w:szCs w:val="24"/>
          <w:lang w:val="en-US" w:eastAsia="zh-CN" w:bidi="ar"/>
        </w:rPr>
        <w:t>应征</w:t>
      </w:r>
      <w:r>
        <w:rPr>
          <w:rFonts w:hint="default" w:ascii="Times New Roman" w:hAnsi="Times New Roman" w:eastAsia="宋体" w:cs="Times New Roman"/>
          <w:color w:val="auto"/>
          <w:kern w:val="2"/>
          <w:sz w:val="24"/>
          <w:szCs w:val="24"/>
          <w:lang w:val="en-US" w:eastAsia="zh-CN" w:bidi="ar"/>
        </w:rPr>
        <w:t>事宜；</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（3）不同</w:t>
      </w:r>
      <w:r>
        <w:rPr>
          <w:rFonts w:hint="eastAsia" w:ascii="Times New Roman" w:hAnsi="Times New Roman" w:eastAsia="宋体" w:cs="Times New Roman"/>
          <w:color w:val="auto"/>
          <w:kern w:val="2"/>
          <w:sz w:val="24"/>
          <w:szCs w:val="24"/>
          <w:lang w:val="en-US" w:eastAsia="zh-CN" w:bidi="ar"/>
        </w:rPr>
        <w:t>编制单位</w:t>
      </w:r>
      <w:r>
        <w:rPr>
          <w:rFonts w:hint="default" w:ascii="Times New Roman" w:hAnsi="Times New Roman" w:eastAsia="宋体" w:cs="Times New Roman"/>
          <w:color w:val="auto"/>
          <w:kern w:val="2"/>
          <w:sz w:val="24"/>
          <w:szCs w:val="24"/>
          <w:lang w:val="en-US" w:eastAsia="zh-CN" w:bidi="ar"/>
        </w:rPr>
        <w:t>的</w:t>
      </w:r>
      <w:r>
        <w:rPr>
          <w:rFonts w:hint="eastAsia" w:ascii="Times New Roman" w:hAnsi="Times New Roman" w:eastAsia="宋体" w:cs="Times New Roman"/>
          <w:color w:val="auto"/>
          <w:kern w:val="2"/>
          <w:sz w:val="24"/>
          <w:szCs w:val="24"/>
          <w:lang w:val="en-US" w:eastAsia="zh-CN" w:bidi="ar"/>
        </w:rPr>
        <w:t>方案</w:t>
      </w:r>
      <w:r>
        <w:rPr>
          <w:rFonts w:hint="default" w:ascii="Times New Roman" w:hAnsi="Times New Roman" w:eastAsia="宋体" w:cs="Times New Roman"/>
          <w:color w:val="auto"/>
          <w:kern w:val="2"/>
          <w:sz w:val="24"/>
          <w:szCs w:val="24"/>
          <w:lang w:val="en-US" w:eastAsia="zh-CN" w:bidi="ar"/>
        </w:rPr>
        <w:t>文件载明的项目管理成员或者联系人员为同一人；</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（4）不同</w:t>
      </w:r>
      <w:r>
        <w:rPr>
          <w:rFonts w:hint="eastAsia" w:ascii="Times New Roman" w:hAnsi="Times New Roman" w:eastAsia="宋体" w:cs="Times New Roman"/>
          <w:color w:val="auto"/>
          <w:kern w:val="2"/>
          <w:sz w:val="24"/>
          <w:szCs w:val="24"/>
          <w:lang w:val="en-US" w:eastAsia="zh-CN" w:bidi="ar"/>
        </w:rPr>
        <w:t>编制单位</w:t>
      </w:r>
      <w:r>
        <w:rPr>
          <w:rFonts w:hint="default" w:ascii="Times New Roman" w:hAnsi="Times New Roman" w:eastAsia="宋体" w:cs="Times New Roman"/>
          <w:color w:val="auto"/>
          <w:kern w:val="2"/>
          <w:sz w:val="24"/>
          <w:szCs w:val="24"/>
          <w:lang w:val="en-US" w:eastAsia="zh-CN" w:bidi="ar"/>
        </w:rPr>
        <w:t>的</w:t>
      </w:r>
      <w:r>
        <w:rPr>
          <w:rFonts w:hint="eastAsia" w:ascii="Times New Roman" w:hAnsi="Times New Roman" w:eastAsia="宋体" w:cs="Times New Roman"/>
          <w:color w:val="auto"/>
          <w:kern w:val="2"/>
          <w:sz w:val="24"/>
          <w:szCs w:val="24"/>
          <w:lang w:val="en-US" w:eastAsia="zh-CN" w:bidi="ar"/>
        </w:rPr>
        <w:t>方案</w:t>
      </w:r>
      <w:r>
        <w:rPr>
          <w:rFonts w:hint="default" w:ascii="Times New Roman" w:hAnsi="Times New Roman" w:eastAsia="宋体" w:cs="Times New Roman"/>
          <w:color w:val="auto"/>
          <w:kern w:val="2"/>
          <w:sz w:val="24"/>
          <w:szCs w:val="24"/>
          <w:lang w:val="en-US" w:eastAsia="zh-CN" w:bidi="ar"/>
        </w:rPr>
        <w:t>文件异常一致或者</w:t>
      </w:r>
      <w:r>
        <w:rPr>
          <w:rFonts w:hint="eastAsia" w:ascii="Times New Roman" w:hAnsi="Times New Roman" w:eastAsia="宋体" w:cs="Times New Roman"/>
          <w:color w:val="auto"/>
          <w:kern w:val="2"/>
          <w:sz w:val="24"/>
          <w:szCs w:val="24"/>
          <w:lang w:val="en-US" w:eastAsia="zh-CN" w:bidi="ar"/>
        </w:rPr>
        <w:t>方案</w:t>
      </w:r>
      <w:r>
        <w:rPr>
          <w:rFonts w:hint="default" w:ascii="Times New Roman" w:hAnsi="Times New Roman" w:eastAsia="宋体" w:cs="Times New Roman"/>
          <w:color w:val="auto"/>
          <w:kern w:val="2"/>
          <w:sz w:val="24"/>
          <w:szCs w:val="24"/>
          <w:lang w:val="en-US" w:eastAsia="zh-CN" w:bidi="ar"/>
        </w:rPr>
        <w:t>报价呈规律性差异；</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（5）不同</w:t>
      </w:r>
      <w:r>
        <w:rPr>
          <w:rFonts w:hint="eastAsia" w:ascii="Times New Roman" w:hAnsi="Times New Roman" w:eastAsia="宋体" w:cs="Times New Roman"/>
          <w:color w:val="auto"/>
          <w:kern w:val="2"/>
          <w:sz w:val="24"/>
          <w:szCs w:val="24"/>
          <w:lang w:val="en-US" w:eastAsia="zh-CN" w:bidi="ar"/>
        </w:rPr>
        <w:t>编制单位</w:t>
      </w:r>
      <w:r>
        <w:rPr>
          <w:rFonts w:hint="default" w:ascii="Times New Roman" w:hAnsi="Times New Roman" w:eastAsia="宋体" w:cs="Times New Roman"/>
          <w:color w:val="auto"/>
          <w:kern w:val="2"/>
          <w:sz w:val="24"/>
          <w:szCs w:val="24"/>
          <w:lang w:val="en-US" w:eastAsia="zh-CN" w:bidi="ar"/>
        </w:rPr>
        <w:t>的</w:t>
      </w:r>
      <w:r>
        <w:rPr>
          <w:rFonts w:hint="eastAsia" w:ascii="Times New Roman" w:hAnsi="Times New Roman" w:eastAsia="宋体" w:cs="Times New Roman"/>
          <w:color w:val="auto"/>
          <w:kern w:val="2"/>
          <w:sz w:val="24"/>
          <w:szCs w:val="24"/>
          <w:lang w:val="en-US" w:eastAsia="zh-CN" w:bidi="ar"/>
        </w:rPr>
        <w:t>方案</w:t>
      </w:r>
      <w:r>
        <w:rPr>
          <w:rFonts w:hint="default" w:ascii="Times New Roman" w:hAnsi="Times New Roman" w:eastAsia="宋体" w:cs="Times New Roman"/>
          <w:color w:val="auto"/>
          <w:kern w:val="2"/>
          <w:sz w:val="24"/>
          <w:szCs w:val="24"/>
          <w:lang w:val="en-US" w:eastAsia="zh-CN" w:bidi="ar"/>
        </w:rPr>
        <w:t>文件相互混装；</w:t>
      </w:r>
    </w:p>
    <w:p>
      <w:pPr>
        <w:keepNext w:val="0"/>
        <w:keepLines w:val="0"/>
        <w:widowControl w:val="0"/>
        <w:suppressLineNumbers w:val="0"/>
        <w:adjustRightInd w:val="0"/>
        <w:snapToGrid w:val="0"/>
        <w:spacing w:before="0" w:beforeAutospacing="0" w:after="0" w:afterAutospacing="0"/>
        <w:ind w:left="0" w:right="0" w:firstLine="480" w:firstLineChars="20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（6）</w:t>
      </w:r>
      <w:r>
        <w:rPr>
          <w:rFonts w:hint="eastAsia" w:ascii="Times New Roman" w:hAnsi="Times New Roman" w:eastAsia="宋体" w:cs="Times New Roman"/>
          <w:color w:val="auto"/>
          <w:kern w:val="2"/>
          <w:sz w:val="24"/>
          <w:szCs w:val="24"/>
          <w:lang w:val="en-US" w:eastAsia="zh-CN" w:bidi="ar"/>
        </w:rPr>
        <w:t>编制</w:t>
      </w:r>
      <w:r>
        <w:rPr>
          <w:rFonts w:hint="default" w:ascii="Times New Roman" w:hAnsi="Times New Roman" w:eastAsia="宋体" w:cs="Times New Roman"/>
          <w:color w:val="auto"/>
          <w:kern w:val="2"/>
          <w:sz w:val="24"/>
          <w:szCs w:val="24"/>
          <w:lang w:val="en-US" w:eastAsia="zh-CN" w:bidi="ar"/>
        </w:rPr>
        <w:t>单位负责人为同一人或者存在直接控股、管理关系的不同</w:t>
      </w:r>
      <w:r>
        <w:rPr>
          <w:rFonts w:hint="eastAsia" w:ascii="Times New Roman" w:hAnsi="Times New Roman" w:eastAsia="宋体" w:cs="Times New Roman"/>
          <w:color w:val="auto"/>
          <w:kern w:val="2"/>
          <w:sz w:val="24"/>
          <w:szCs w:val="24"/>
          <w:lang w:val="en-US" w:eastAsia="zh-CN" w:bidi="ar"/>
        </w:rPr>
        <w:t>编制单位</w:t>
      </w:r>
      <w:r>
        <w:rPr>
          <w:rFonts w:hint="default" w:ascii="Times New Roman" w:hAnsi="Times New Roman" w:eastAsia="宋体" w:cs="Times New Roman"/>
          <w:color w:val="auto"/>
          <w:kern w:val="2"/>
          <w:sz w:val="24"/>
          <w:szCs w:val="24"/>
          <w:lang w:val="en-US" w:eastAsia="zh-CN" w:bidi="ar"/>
        </w:rPr>
        <w:t>，同时参加本项目</w:t>
      </w:r>
      <w:r>
        <w:rPr>
          <w:rFonts w:hint="eastAsia" w:ascii="Times New Roman" w:hAnsi="Times New Roman" w:eastAsia="宋体" w:cs="Times New Roman"/>
          <w:color w:val="auto"/>
          <w:kern w:val="2"/>
          <w:sz w:val="24"/>
          <w:szCs w:val="24"/>
          <w:lang w:val="en-US" w:eastAsia="zh-CN" w:bidi="ar"/>
        </w:rPr>
        <w:t>征集</w:t>
      </w:r>
      <w:r>
        <w:rPr>
          <w:rFonts w:hint="default" w:ascii="Times New Roman" w:hAnsi="Times New Roman" w:eastAsia="宋体" w:cs="Times New Roman"/>
          <w:color w:val="auto"/>
          <w:kern w:val="2"/>
          <w:sz w:val="24"/>
          <w:szCs w:val="24"/>
          <w:lang w:val="en-US" w:eastAsia="zh-CN" w:bidi="ar"/>
        </w:rPr>
        <w:t>活动；根据国家企业信用信息公示系统（</w:t>
      </w:r>
      <w:r>
        <w:rPr>
          <w:rFonts w:hint="default" w:ascii="Times New Roman" w:hAnsi="Times New Roman" w:eastAsia="宋体" w:cs="Times New Roman"/>
          <w:color w:val="auto"/>
          <w:kern w:val="2"/>
          <w:sz w:val="24"/>
          <w:szCs w:val="24"/>
          <w:lang w:val="en-US" w:eastAsia="zh-CN" w:bidi="ar"/>
        </w:rPr>
        <w:fldChar w:fldCharType="begin"/>
      </w:r>
      <w:r>
        <w:rPr>
          <w:rFonts w:hint="default" w:ascii="Times New Roman" w:hAnsi="Times New Roman" w:eastAsia="宋体" w:cs="Times New Roman"/>
          <w:color w:val="auto"/>
          <w:kern w:val="2"/>
          <w:sz w:val="24"/>
          <w:szCs w:val="24"/>
          <w:lang w:val="en-US" w:eastAsia="zh-CN" w:bidi="ar"/>
        </w:rPr>
        <w:instrText xml:space="preserve"> HYPERLINK "http://www.gsxt.gov.cn/" </w:instrText>
      </w:r>
      <w:r>
        <w:rPr>
          <w:rFonts w:hint="default" w:ascii="Times New Roman" w:hAnsi="Times New Roman" w:eastAsia="宋体" w:cs="Times New Roman"/>
          <w:color w:val="auto"/>
          <w:kern w:val="2"/>
          <w:sz w:val="24"/>
          <w:szCs w:val="24"/>
          <w:lang w:val="en-US" w:eastAsia="zh-CN" w:bidi="ar"/>
        </w:rPr>
        <w:fldChar w:fldCharType="separate"/>
      </w:r>
      <w:r>
        <w:rPr>
          <w:rStyle w:val="12"/>
          <w:rFonts w:hint="default" w:ascii="Times New Roman" w:hAnsi="Times New Roman" w:eastAsia="宋体" w:cs="Times New Roman"/>
          <w:color w:val="auto"/>
          <w:sz w:val="24"/>
          <w:szCs w:val="24"/>
          <w:u w:val="none"/>
          <w:lang w:val="en-US"/>
        </w:rPr>
        <w:t>http://www.gsxt.gov.cn/</w:t>
      </w:r>
      <w:r>
        <w:rPr>
          <w:rFonts w:hint="default" w:ascii="Times New Roman" w:hAnsi="Times New Roman" w:eastAsia="宋体" w:cs="Times New Roman"/>
          <w:color w:val="auto"/>
          <w:kern w:val="2"/>
          <w:sz w:val="24"/>
          <w:szCs w:val="24"/>
          <w:lang w:val="en-US" w:eastAsia="zh-CN" w:bidi="ar"/>
        </w:rPr>
        <w:fldChar w:fldCharType="end"/>
      </w:r>
      <w:r>
        <w:rPr>
          <w:rFonts w:hint="default" w:ascii="Times New Roman" w:hAnsi="Times New Roman" w:eastAsia="宋体" w:cs="Times New Roman"/>
          <w:color w:val="auto"/>
          <w:kern w:val="2"/>
          <w:sz w:val="24"/>
          <w:szCs w:val="24"/>
          <w:lang w:val="en-US" w:eastAsia="zh-CN" w:bidi="ar"/>
        </w:rPr>
        <w:t>）登记信息提供以下内容：</w:t>
      </w:r>
    </w:p>
    <w:tbl>
      <w:tblPr>
        <w:tblStyle w:val="8"/>
        <w:tblW w:w="0" w:type="auto"/>
        <w:tblInd w:w="5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6"/>
        <w:gridCol w:w="2319"/>
        <w:gridCol w:w="1637"/>
        <w:gridCol w:w="1077"/>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股东名称</w:t>
            </w: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股东类型</w:t>
            </w: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占股比例</w:t>
            </w: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自然人股东身份证号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23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63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07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2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bl>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auto"/>
          <w:sz w:val="24"/>
          <w:szCs w:val="24"/>
          <w:lang w:val="en-US"/>
        </w:rPr>
      </w:pPr>
    </w:p>
    <w:tbl>
      <w:tblPr>
        <w:tblStyle w:val="8"/>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0"/>
        <w:gridCol w:w="2469"/>
        <w:gridCol w:w="1440"/>
        <w:gridCol w:w="3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序号</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主要人员姓名</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职务</w:t>
            </w: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1</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kern w:val="2"/>
                <w:sz w:val="21"/>
                <w:szCs w:val="21"/>
                <w:lang w:val="en-US" w:eastAsia="zh-CN" w:bidi="ar"/>
              </w:rPr>
              <w:t>……</w:t>
            </w:r>
          </w:p>
        </w:tc>
        <w:tc>
          <w:tcPr>
            <w:tcW w:w="24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c>
          <w:tcPr>
            <w:tcW w:w="38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auto"/>
                <w:szCs w:val="21"/>
                <w:lang w:val="en-US"/>
              </w:rPr>
            </w:pPr>
          </w:p>
        </w:tc>
      </w:tr>
    </w:tbl>
    <w:p>
      <w:pPr>
        <w:keepNext w:val="0"/>
        <w:keepLines w:val="0"/>
        <w:widowControl w:val="0"/>
        <w:suppressLineNumbers w:val="0"/>
        <w:spacing w:before="0" w:beforeAutospacing="0" w:after="0" w:afterAutospacing="0" w:line="400" w:lineRule="exact"/>
        <w:ind w:left="2698" w:leftChars="1285" w:right="0"/>
        <w:jc w:val="both"/>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kern w:val="2"/>
          <w:sz w:val="24"/>
          <w:szCs w:val="24"/>
          <w:lang w:val="en-US" w:eastAsia="zh-CN" w:bidi="ar"/>
        </w:rPr>
        <w:t>编制单位</w:t>
      </w:r>
      <w:r>
        <w:rPr>
          <w:rFonts w:hint="default" w:ascii="Times New Roman" w:hAnsi="Times New Roman" w:eastAsia="宋体" w:cs="Times New Roman"/>
          <w:color w:val="auto"/>
          <w:kern w:val="2"/>
          <w:sz w:val="24"/>
          <w:szCs w:val="24"/>
          <w:lang w:val="en-US" w:eastAsia="zh-CN" w:bidi="ar"/>
        </w:rPr>
        <w:t>名称： （盖公章）</w:t>
      </w:r>
    </w:p>
    <w:p>
      <w:pPr>
        <w:keepNext w:val="0"/>
        <w:keepLines w:val="0"/>
        <w:widowControl w:val="0"/>
        <w:suppressLineNumbers w:val="0"/>
        <w:spacing w:before="0" w:beforeAutospacing="0" w:after="0" w:afterAutospacing="0" w:line="400" w:lineRule="exact"/>
        <w:ind w:left="2698" w:leftChars="1285" w:right="0"/>
        <w:jc w:val="both"/>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color w:val="auto"/>
          <w:kern w:val="2"/>
          <w:sz w:val="24"/>
          <w:szCs w:val="24"/>
          <w:lang w:val="en-US" w:eastAsia="zh-CN" w:bidi="ar"/>
        </w:rPr>
        <w:t>法定代表人（或授权代理人）： （签字或盖章）</w:t>
      </w:r>
    </w:p>
    <w:p>
      <w:pPr>
        <w:pStyle w:val="3"/>
        <w:widowControl/>
        <w:spacing w:line="400" w:lineRule="exact"/>
        <w:ind w:left="2730" w:leftChars="1300" w:firstLine="480"/>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日期： 年 月 日</w:t>
      </w:r>
    </w:p>
    <w:p>
      <w:pPr>
        <w:keepNext w:val="0"/>
        <w:keepLines w:val="0"/>
        <w:widowControl w:val="0"/>
        <w:numPr>
          <w:ilvl w:val="0"/>
          <w:numId w:val="0"/>
        </w:numPr>
        <w:suppressLineNumbers w:val="0"/>
        <w:spacing w:before="0" w:beforeAutospacing="0" w:after="0" w:afterAutospacing="0" w:line="400" w:lineRule="exact"/>
        <w:ind w:right="0" w:rightChars="0"/>
        <w:jc w:val="center"/>
        <w:outlineLvl w:val="1"/>
        <w:rPr>
          <w:rFonts w:hint="default" w:ascii="Times New Roman" w:hAnsi="Times New Roman" w:eastAsia="宋体" w:cs="Times New Roman"/>
          <w:b/>
          <w:bCs/>
          <w:color w:val="auto"/>
          <w:sz w:val="24"/>
          <w:szCs w:val="24"/>
          <w:lang w:eastAsia="zh-CN"/>
        </w:rPr>
      </w:pPr>
    </w:p>
    <w:p>
      <w:pPr>
        <w:keepNext w:val="0"/>
        <w:keepLines w:val="0"/>
        <w:widowControl w:val="0"/>
        <w:numPr>
          <w:ilvl w:val="0"/>
          <w:numId w:val="1"/>
        </w:numPr>
        <w:suppressLineNumbers w:val="0"/>
        <w:spacing w:before="0" w:beforeAutospacing="0" w:after="0" w:afterAutospacing="0" w:line="400" w:lineRule="exact"/>
        <w:ind w:left="0" w:right="0"/>
        <w:jc w:val="center"/>
        <w:outlineLvl w:val="1"/>
        <w:rPr>
          <w:rFonts w:hint="eastAsia" w:ascii="宋体" w:hAnsi="宋体" w:eastAsia="宋体" w:cs="宋体"/>
          <w:b/>
          <w:bCs/>
          <w:sz w:val="36"/>
          <w:szCs w:val="36"/>
        </w:rPr>
      </w:pPr>
      <w:r>
        <w:rPr>
          <w:rFonts w:hint="eastAsia" w:ascii="宋体" w:hAnsi="宋体" w:eastAsia="宋体" w:cs="宋体"/>
          <w:b/>
          <w:bCs/>
          <w:sz w:val="36"/>
          <w:szCs w:val="36"/>
        </w:rPr>
        <w:t>项目方案及预算编制服务合同</w:t>
      </w:r>
    </w:p>
    <w:p>
      <w:pPr>
        <w:widowControl/>
        <w:spacing w:line="460" w:lineRule="exact"/>
        <w:jc w:val="left"/>
        <w:rPr>
          <w:rFonts w:hint="eastAsia" w:ascii="宋体" w:hAnsi="宋体" w:eastAsia="宋体" w:cs="宋体"/>
          <w:b/>
          <w:sz w:val="20"/>
          <w:szCs w:val="20"/>
        </w:rPr>
      </w:pPr>
    </w:p>
    <w:p>
      <w:pPr>
        <w:spacing w:line="360" w:lineRule="auto"/>
        <w:ind w:firstLine="420" w:firstLineChars="200"/>
        <w:rPr>
          <w:rFonts w:hint="eastAsia" w:ascii="宋体" w:hAnsi="宋体" w:eastAsia="宋体" w:cs="宋体"/>
        </w:rPr>
      </w:pPr>
      <w:r>
        <w:rPr>
          <w:rFonts w:hint="eastAsia" w:ascii="宋体" w:hAnsi="宋体" w:eastAsia="宋体" w:cs="宋体"/>
        </w:rPr>
        <w:t xml:space="preserve">甲方（委托方）：海南经贸职业技术学院  </w:t>
      </w:r>
    </w:p>
    <w:p>
      <w:pPr>
        <w:autoSpaceDE w:val="0"/>
        <w:autoSpaceDN w:val="0"/>
        <w:adjustRightInd w:val="0"/>
        <w:spacing w:line="360" w:lineRule="auto"/>
        <w:ind w:firstLine="420" w:firstLineChars="200"/>
        <w:rPr>
          <w:rFonts w:hint="eastAsia" w:ascii="宋体" w:hAnsi="宋体" w:eastAsia="宋体" w:cs="宋体"/>
        </w:rPr>
      </w:pPr>
      <w:r>
        <w:rPr>
          <w:rFonts w:hint="eastAsia" w:ascii="宋体" w:hAnsi="宋体" w:eastAsia="宋体" w:cs="宋体"/>
        </w:rPr>
        <w:t>统一社会信用代码：12460000428201110J</w:t>
      </w:r>
    </w:p>
    <w:p>
      <w:pPr>
        <w:pStyle w:val="4"/>
        <w:rPr>
          <w:rFonts w:hint="eastAsia" w:ascii="宋体" w:hAnsi="宋体" w:eastAsia="宋体" w:cs="宋体"/>
        </w:rPr>
      </w:pPr>
      <w:r>
        <w:rPr>
          <w:rFonts w:hint="eastAsia" w:ascii="宋体" w:hAnsi="宋体" w:eastAsia="宋体" w:cs="宋体"/>
        </w:rPr>
        <w:t xml:space="preserve">    法定代表人：崔昌华，院长</w:t>
      </w:r>
    </w:p>
    <w:p>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 xml:space="preserve">乙方（受托方）： </w:t>
      </w:r>
      <w:r>
        <w:rPr>
          <w:rFonts w:hint="eastAsia" w:ascii="宋体" w:hAnsi="宋体" w:eastAsia="宋体" w:cs="宋体"/>
          <w:lang w:val="en-US" w:eastAsia="zh-CN"/>
        </w:rPr>
        <w:t xml:space="preserve">  </w:t>
      </w:r>
    </w:p>
    <w:p>
      <w:pPr>
        <w:autoSpaceDE w:val="0"/>
        <w:autoSpaceDN w:val="0"/>
        <w:adjustRightInd w:val="0"/>
        <w:spacing w:line="360" w:lineRule="auto"/>
        <w:ind w:firstLine="480"/>
        <w:rPr>
          <w:rFonts w:hint="eastAsia" w:ascii="宋体" w:hAnsi="宋体" w:eastAsia="宋体" w:cs="宋体"/>
          <w:lang w:eastAsia="zh-CN"/>
        </w:rPr>
      </w:pPr>
      <w:r>
        <w:rPr>
          <w:rFonts w:hint="eastAsia" w:ascii="宋体" w:hAnsi="宋体" w:eastAsia="宋体" w:cs="宋体"/>
        </w:rPr>
        <w:t>统一社会信用代码：</w:t>
      </w:r>
      <w:r>
        <w:rPr>
          <w:rFonts w:hint="eastAsia" w:ascii="宋体" w:hAnsi="宋体" w:eastAsia="宋体" w:cs="宋体"/>
          <w:lang w:val="en-US" w:eastAsia="zh-CN"/>
        </w:rPr>
        <w:t xml:space="preserve"> </w:t>
      </w:r>
    </w:p>
    <w:p>
      <w:pPr>
        <w:spacing w:line="360" w:lineRule="auto"/>
        <w:ind w:firstLine="420" w:firstLineChars="200"/>
        <w:jc w:val="left"/>
        <w:rPr>
          <w:rFonts w:hint="eastAsia" w:ascii="宋体" w:hAnsi="宋体" w:eastAsia="宋体" w:cs="宋体"/>
        </w:rPr>
      </w:pPr>
      <w:r>
        <w:rPr>
          <w:rFonts w:hint="eastAsia" w:ascii="宋体" w:hAnsi="宋体" w:eastAsia="宋体" w:cs="宋体"/>
        </w:rPr>
        <w:t>法定代表人：</w:t>
      </w:r>
      <w:r>
        <w:rPr>
          <w:rFonts w:hint="eastAsia" w:ascii="宋体" w:hAnsi="宋体" w:eastAsia="宋体" w:cs="宋体"/>
          <w:lang w:val="en-US" w:eastAsia="zh-CN"/>
        </w:rPr>
        <w:t xml:space="preserve">    </w:t>
      </w:r>
      <w:r>
        <w:rPr>
          <w:rFonts w:hint="eastAsia" w:ascii="宋体" w:hAnsi="宋体" w:eastAsia="宋体" w:cs="宋体"/>
        </w:rPr>
        <w:t xml:space="preserve">，总经理  </w:t>
      </w:r>
    </w:p>
    <w:p>
      <w:pPr>
        <w:spacing w:line="360" w:lineRule="auto"/>
        <w:ind w:firstLine="420" w:firstLineChars="200"/>
        <w:jc w:val="left"/>
        <w:rPr>
          <w:rFonts w:hint="eastAsia" w:ascii="宋体" w:hAnsi="宋体" w:eastAsia="宋体" w:cs="宋体"/>
        </w:rPr>
      </w:pPr>
      <w:r>
        <w:rPr>
          <w:rFonts w:hint="eastAsia" w:ascii="宋体" w:hAnsi="宋体" w:eastAsia="宋体" w:cs="宋体"/>
        </w:rPr>
        <w:t xml:space="preserve">   </w:t>
      </w:r>
    </w:p>
    <w:p>
      <w:pPr>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rPr>
        <w:t>甲、乙双方根据</w:t>
      </w:r>
      <w:r>
        <w:rPr>
          <w:rFonts w:hint="eastAsia" w:ascii="宋体" w:hAnsi="宋体" w:eastAsia="宋体" w:cs="宋体"/>
          <w:lang w:val="en-US" w:eastAsia="zh-CN"/>
        </w:rPr>
        <w:t xml:space="preserve">   </w:t>
      </w:r>
      <w:r>
        <w:rPr>
          <w:rFonts w:hint="eastAsia" w:ascii="宋体" w:hAnsi="宋体" w:eastAsia="宋体" w:cs="宋体"/>
        </w:rPr>
        <w:t>年</w:t>
      </w:r>
      <w:r>
        <w:rPr>
          <w:rFonts w:hint="eastAsia" w:ascii="宋体" w:hAnsi="宋体" w:eastAsia="宋体" w:cs="宋体"/>
          <w:lang w:val="en-US" w:eastAsia="zh-CN"/>
        </w:rPr>
        <w:t xml:space="preserve">  </w:t>
      </w:r>
      <w:r>
        <w:rPr>
          <w:rFonts w:hint="eastAsia" w:ascii="宋体" w:hAnsi="宋体" w:eastAsia="宋体" w:cs="宋体"/>
        </w:rPr>
        <w:t>月</w:t>
      </w:r>
      <w:r>
        <w:rPr>
          <w:rFonts w:hint="eastAsia" w:ascii="宋体" w:hAnsi="宋体" w:eastAsia="宋体" w:cs="宋体"/>
          <w:lang w:val="en-US" w:eastAsia="zh-CN"/>
        </w:rPr>
        <w:t xml:space="preserve">  </w:t>
      </w:r>
      <w:r>
        <w:rPr>
          <w:rFonts w:hint="eastAsia" w:ascii="宋体" w:hAnsi="宋体" w:eastAsia="宋体" w:cs="宋体"/>
        </w:rPr>
        <w:t>日</w:t>
      </w:r>
      <w:r>
        <w:rPr>
          <w:rFonts w:hint="eastAsia" w:ascii="宋体" w:hAnsi="宋体" w:eastAsia="宋体" w:cs="宋体"/>
          <w:lang w:val="en-US" w:eastAsia="zh-CN"/>
        </w:rPr>
        <w:t xml:space="preserve">  </w:t>
      </w:r>
      <w:r>
        <w:rPr>
          <w:rFonts w:hint="eastAsia" w:ascii="宋体" w:hAnsi="宋体" w:eastAsia="宋体" w:cs="宋体"/>
        </w:rPr>
        <w:t>评审结果（编号：</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rPr>
        <w:t>，依照有关法律、法规，遵循平等、自愿、公平和诚实信用的原则，经甲、乙双方协商一致，订立本合同：</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一、合同文件</w:t>
      </w:r>
    </w:p>
    <w:p>
      <w:pPr>
        <w:spacing w:line="360" w:lineRule="auto"/>
        <w:ind w:firstLine="420" w:firstLineChars="200"/>
        <w:jc w:val="left"/>
        <w:rPr>
          <w:rFonts w:hint="eastAsia" w:ascii="宋体" w:hAnsi="宋体" w:eastAsia="宋体" w:cs="宋体"/>
        </w:rPr>
      </w:pPr>
      <w:r>
        <w:rPr>
          <w:rFonts w:hint="eastAsia" w:ascii="宋体" w:hAnsi="宋体" w:eastAsia="宋体" w:cs="宋体"/>
        </w:rPr>
        <w:t>1.本合同所附下列文件是构成本合同不可分割的部分：</w:t>
      </w:r>
    </w:p>
    <w:p>
      <w:pPr>
        <w:spacing w:line="360" w:lineRule="auto"/>
        <w:ind w:firstLine="420" w:firstLineChars="200"/>
        <w:rPr>
          <w:rFonts w:hint="eastAsia" w:ascii="宋体" w:hAnsi="宋体" w:eastAsia="宋体" w:cs="宋体"/>
        </w:rPr>
      </w:pPr>
      <w:r>
        <w:rPr>
          <w:rFonts w:hint="eastAsia" w:ascii="宋体" w:hAnsi="宋体" w:eastAsia="宋体" w:cs="宋体"/>
        </w:rPr>
        <w:t>乙方提交的方案材料</w:t>
      </w:r>
    </w:p>
    <w:p>
      <w:pPr>
        <w:pStyle w:val="4"/>
        <w:spacing w:after="0" w:line="360" w:lineRule="auto"/>
        <w:ind w:firstLine="420" w:firstLineChars="200"/>
        <w:rPr>
          <w:rFonts w:hint="eastAsia" w:ascii="宋体" w:hAnsi="宋体" w:eastAsia="宋体" w:cs="宋体"/>
        </w:rPr>
      </w:pPr>
      <w:r>
        <w:rPr>
          <w:rFonts w:hint="eastAsia" w:ascii="宋体" w:hAnsi="宋体" w:eastAsia="宋体" w:cs="宋体"/>
        </w:rPr>
        <w:t>2.以上文件双方理解不一致时，以乙方在征集活动中所作的对甲方更有利的承诺为准。</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二、服务成果及总价</w:t>
      </w:r>
    </w:p>
    <w:p>
      <w:pPr>
        <w:numPr>
          <w:ilvl w:val="0"/>
          <w:numId w:val="3"/>
        </w:numPr>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rPr>
        <w:t>服务成果：方案成果材料，包括但不限于项目建设方案、货物服务清单（甲方提供格式）、项目工程预算（广联达版PDF格式）、项目工程施工图纸及项目效果图（PDF及CAD文件格式），纸质版材料一式三份。</w:t>
      </w:r>
    </w:p>
    <w:p>
      <w:pPr>
        <w:numPr>
          <w:ilvl w:val="0"/>
          <w:numId w:val="3"/>
        </w:numPr>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rPr>
        <w:t>项目方案编制费=（预算审查审定金额－其它服务费用）× 1.</w:t>
      </w:r>
      <w:r>
        <w:rPr>
          <w:rFonts w:hint="eastAsia" w:ascii="宋体" w:hAnsi="宋体" w:eastAsia="宋体" w:cs="宋体"/>
          <w:lang w:val="en-US" w:eastAsia="zh-CN"/>
        </w:rPr>
        <w:t>5</w:t>
      </w:r>
      <w:r>
        <w:rPr>
          <w:rFonts w:hint="eastAsia" w:ascii="宋体" w:hAnsi="宋体" w:eastAsia="宋体" w:cs="宋体"/>
        </w:rPr>
        <w:t>%。</w:t>
      </w:r>
    </w:p>
    <w:p>
      <w:pPr>
        <w:spacing w:line="440" w:lineRule="exact"/>
        <w:ind w:firstLine="422" w:firstLineChars="200"/>
        <w:rPr>
          <w:rFonts w:hint="eastAsia" w:ascii="宋体" w:hAnsi="宋体" w:eastAsia="宋体" w:cs="宋体"/>
          <w:b/>
          <w:bCs/>
        </w:rPr>
      </w:pPr>
      <w:r>
        <w:rPr>
          <w:rFonts w:hint="eastAsia" w:ascii="宋体" w:hAnsi="宋体" w:eastAsia="宋体" w:cs="宋体"/>
          <w:b/>
          <w:bCs/>
        </w:rPr>
        <w:t>三</w:t>
      </w:r>
      <w:r>
        <w:rPr>
          <w:rFonts w:hint="eastAsia" w:ascii="宋体" w:hAnsi="宋体" w:eastAsia="宋体" w:cs="宋体"/>
          <w:b/>
        </w:rPr>
        <w:t>、</w:t>
      </w:r>
      <w:r>
        <w:rPr>
          <w:rFonts w:hint="eastAsia" w:ascii="宋体" w:hAnsi="宋体" w:eastAsia="宋体" w:cs="宋体"/>
          <w:b/>
          <w:bCs/>
        </w:rPr>
        <w:t>交付时间、地点、方式</w:t>
      </w:r>
    </w:p>
    <w:p>
      <w:pPr>
        <w:spacing w:line="440" w:lineRule="exact"/>
        <w:ind w:firstLine="420" w:firstLineChars="200"/>
        <w:rPr>
          <w:rFonts w:hint="eastAsia" w:ascii="宋体" w:hAnsi="宋体" w:eastAsia="宋体" w:cs="宋体"/>
        </w:rPr>
      </w:pPr>
      <w:r>
        <w:rPr>
          <w:rFonts w:hint="eastAsia" w:ascii="宋体" w:hAnsi="宋体" w:eastAsia="宋体" w:cs="宋体"/>
        </w:rPr>
        <w:t>建设方案在合同签订后10天内验收合格交付甲方指定地点（海南经贸职业技术学院内）。方案提交等产生的费用，由乙方负责。</w:t>
      </w:r>
    </w:p>
    <w:p>
      <w:pPr>
        <w:spacing w:line="440" w:lineRule="exact"/>
        <w:ind w:firstLine="422" w:firstLineChars="200"/>
        <w:rPr>
          <w:rFonts w:hint="eastAsia" w:ascii="宋体" w:hAnsi="宋体" w:eastAsia="宋体" w:cs="宋体"/>
        </w:rPr>
      </w:pPr>
      <w:r>
        <w:rPr>
          <w:rFonts w:hint="eastAsia" w:ascii="宋体" w:hAnsi="宋体" w:eastAsia="宋体" w:cs="宋体"/>
          <w:b/>
          <w:bCs/>
        </w:rPr>
        <w:t>四</w:t>
      </w:r>
      <w:r>
        <w:rPr>
          <w:rFonts w:hint="eastAsia" w:ascii="宋体" w:hAnsi="宋体" w:eastAsia="宋体" w:cs="宋体"/>
          <w:b/>
        </w:rPr>
        <w:t>、</w:t>
      </w:r>
      <w:r>
        <w:rPr>
          <w:rFonts w:hint="eastAsia" w:ascii="宋体" w:hAnsi="宋体" w:eastAsia="宋体" w:cs="宋体"/>
          <w:b/>
          <w:bCs/>
        </w:rPr>
        <w:t>付款方式</w:t>
      </w:r>
    </w:p>
    <w:p>
      <w:pPr>
        <w:numPr>
          <w:ilvl w:val="0"/>
          <w:numId w:val="4"/>
        </w:numPr>
        <w:tabs>
          <w:tab w:val="left" w:pos="1980"/>
        </w:tabs>
        <w:snapToGrid w:val="0"/>
        <w:spacing w:line="440" w:lineRule="exact"/>
        <w:ind w:firstLine="420" w:firstLineChars="200"/>
        <w:rPr>
          <w:rFonts w:hint="eastAsia" w:ascii="宋体" w:hAnsi="宋体" w:eastAsia="宋体" w:cs="宋体"/>
        </w:rPr>
      </w:pPr>
      <w:r>
        <w:rPr>
          <w:rFonts w:hint="eastAsia" w:ascii="宋体" w:hAnsi="宋体" w:eastAsia="宋体" w:cs="宋体"/>
          <w:bCs/>
        </w:rPr>
        <w:t>项目资金下达，</w:t>
      </w:r>
      <w:r>
        <w:rPr>
          <w:rFonts w:hint="eastAsia" w:ascii="宋体" w:hAnsi="宋体" w:eastAsia="宋体" w:cs="宋体"/>
        </w:rPr>
        <w:t>甲方收到有效发票、付款申请函后，甲方即在20个工作日内支付方案编制费的50%。</w:t>
      </w:r>
      <w:r>
        <w:rPr>
          <w:rFonts w:hint="eastAsia" w:ascii="宋体" w:hAnsi="宋体" w:eastAsia="宋体" w:cs="宋体"/>
          <w:bCs/>
        </w:rPr>
        <w:t>项目经甲方验收合格，</w:t>
      </w:r>
      <w:r>
        <w:rPr>
          <w:rFonts w:hint="eastAsia" w:ascii="宋体" w:hAnsi="宋体" w:eastAsia="宋体" w:cs="宋体"/>
        </w:rPr>
        <w:t>甲方收到有效发票、付款申请函后，甲方即在20个工作日内支付方案编制费的</w:t>
      </w:r>
      <w:r>
        <w:rPr>
          <w:rFonts w:hint="eastAsia" w:ascii="宋体" w:hAnsi="宋体" w:eastAsia="宋体" w:cs="宋体"/>
          <w:bCs/>
        </w:rPr>
        <w:t>50%。</w:t>
      </w:r>
    </w:p>
    <w:p>
      <w:pPr>
        <w:numPr>
          <w:ilvl w:val="0"/>
          <w:numId w:val="4"/>
        </w:numPr>
        <w:tabs>
          <w:tab w:val="left" w:pos="1980"/>
        </w:tabs>
        <w:snapToGrid w:val="0"/>
        <w:spacing w:line="440" w:lineRule="exact"/>
        <w:ind w:firstLine="420" w:firstLineChars="200"/>
        <w:rPr>
          <w:rFonts w:hint="eastAsia" w:ascii="宋体" w:hAnsi="宋体" w:eastAsia="宋体" w:cs="宋体"/>
        </w:rPr>
      </w:pPr>
      <w:r>
        <w:rPr>
          <w:rFonts w:hint="eastAsia" w:ascii="宋体" w:hAnsi="宋体" w:eastAsia="宋体" w:cs="宋体"/>
        </w:rPr>
        <w:t>甲方未收到齐全的结算资料，有权不予支付相应款项，且不承担延迟付款的责任。结算资料齐全及发票认证通过是付款的必要前提之一。</w:t>
      </w:r>
    </w:p>
    <w:p>
      <w:pPr>
        <w:numPr>
          <w:ilvl w:val="0"/>
          <w:numId w:val="4"/>
        </w:numPr>
        <w:tabs>
          <w:tab w:val="left" w:pos="1980"/>
        </w:tabs>
        <w:snapToGrid w:val="0"/>
        <w:spacing w:line="440" w:lineRule="exact"/>
        <w:ind w:firstLine="420" w:firstLineChars="200"/>
        <w:rPr>
          <w:rFonts w:hint="eastAsia" w:ascii="宋体" w:hAnsi="宋体" w:eastAsia="宋体" w:cs="宋体"/>
        </w:rPr>
      </w:pPr>
      <w:r>
        <w:rPr>
          <w:rFonts w:hint="eastAsia" w:ascii="宋体" w:hAnsi="宋体" w:eastAsia="宋体" w:cs="宋体"/>
        </w:rPr>
        <w:t>如遇甲方寒暑假放假则付款时间相应顺延到开学后。同时，若因财政资金拨付等非甲方原因导致延迟支付的，支付时间相应顺延，甲方不承担违约责任。</w:t>
      </w:r>
    </w:p>
    <w:p>
      <w:pPr>
        <w:numPr>
          <w:ilvl w:val="0"/>
          <w:numId w:val="4"/>
        </w:numPr>
        <w:tabs>
          <w:tab w:val="left" w:pos="1980"/>
        </w:tabs>
        <w:snapToGrid w:val="0"/>
        <w:spacing w:line="440" w:lineRule="exact"/>
        <w:ind w:firstLine="420" w:firstLineChars="200"/>
        <w:rPr>
          <w:rFonts w:hint="eastAsia" w:ascii="宋体" w:hAnsi="宋体" w:eastAsia="宋体" w:cs="宋体"/>
        </w:rPr>
      </w:pPr>
      <w:r>
        <w:rPr>
          <w:rFonts w:hint="eastAsia" w:ascii="宋体" w:hAnsi="宋体" w:eastAsia="宋体" w:cs="宋体"/>
        </w:rPr>
        <w:t>乙方具体收款账户信息如下：</w:t>
      </w:r>
    </w:p>
    <w:p>
      <w:pPr>
        <w:tabs>
          <w:tab w:val="left" w:pos="1980"/>
        </w:tabs>
        <w:spacing w:line="440" w:lineRule="exact"/>
        <w:ind w:firstLine="420" w:firstLineChars="200"/>
        <w:rPr>
          <w:rFonts w:hint="eastAsia" w:ascii="宋体" w:hAnsi="宋体" w:eastAsia="宋体" w:cs="宋体"/>
        </w:rPr>
      </w:pPr>
      <w:r>
        <w:rPr>
          <w:rFonts w:hint="eastAsia" w:ascii="宋体" w:hAnsi="宋体" w:eastAsia="宋体" w:cs="宋体"/>
        </w:rPr>
        <w:t>户名：</w:t>
      </w:r>
      <w:r>
        <w:rPr>
          <w:rFonts w:hint="eastAsia" w:ascii="宋体" w:hAnsi="宋体" w:eastAsia="宋体" w:cs="宋体"/>
          <w:lang w:val="en-US" w:eastAsia="zh-CN"/>
        </w:rPr>
        <w:t xml:space="preserve"> </w:t>
      </w:r>
      <w:r>
        <w:rPr>
          <w:rFonts w:hint="eastAsia" w:ascii="宋体" w:hAnsi="宋体" w:eastAsia="宋体" w:cs="宋体"/>
        </w:rPr>
        <w:t xml:space="preserve"> </w:t>
      </w:r>
    </w:p>
    <w:p>
      <w:pPr>
        <w:tabs>
          <w:tab w:val="left" w:pos="1980"/>
        </w:tabs>
        <w:spacing w:line="440" w:lineRule="exact"/>
        <w:ind w:firstLine="420" w:firstLineChars="200"/>
        <w:rPr>
          <w:rFonts w:hint="eastAsia" w:ascii="宋体" w:hAnsi="宋体" w:eastAsia="宋体" w:cs="宋体"/>
          <w:lang w:eastAsia="zh-CN"/>
        </w:rPr>
      </w:pPr>
      <w:r>
        <w:rPr>
          <w:rFonts w:hint="eastAsia" w:ascii="宋体" w:hAnsi="宋体" w:eastAsia="宋体" w:cs="宋体"/>
        </w:rPr>
        <w:t>开户银行：</w:t>
      </w:r>
      <w:r>
        <w:rPr>
          <w:rFonts w:hint="eastAsia" w:ascii="宋体" w:hAnsi="宋体" w:eastAsia="宋体" w:cs="宋体"/>
          <w:lang w:val="en-US" w:eastAsia="zh-CN"/>
        </w:rPr>
        <w:t xml:space="preserve"> </w:t>
      </w:r>
    </w:p>
    <w:p>
      <w:pPr>
        <w:spacing w:line="440" w:lineRule="exact"/>
        <w:ind w:firstLine="420" w:firstLineChars="200"/>
        <w:jc w:val="left"/>
        <w:rPr>
          <w:rFonts w:hint="eastAsia" w:ascii="宋体" w:hAnsi="宋体" w:eastAsia="宋体" w:cs="宋体"/>
          <w:b/>
          <w:lang w:eastAsia="zh-CN"/>
        </w:rPr>
      </w:pPr>
      <w:r>
        <w:rPr>
          <w:rFonts w:hint="eastAsia" w:ascii="宋体" w:hAnsi="宋体" w:eastAsia="宋体" w:cs="宋体"/>
        </w:rPr>
        <w:t>银行帐号：</w:t>
      </w:r>
      <w:r>
        <w:rPr>
          <w:rFonts w:hint="eastAsia" w:ascii="宋体" w:hAnsi="宋体" w:eastAsia="宋体" w:cs="宋体"/>
          <w:lang w:val="en-US" w:eastAsia="zh-CN"/>
        </w:rPr>
        <w:t xml:space="preserve"> </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五、双方的权利和义务</w:t>
      </w:r>
    </w:p>
    <w:p>
      <w:pPr>
        <w:pStyle w:val="17"/>
        <w:numPr>
          <w:ilvl w:val="0"/>
          <w:numId w:val="5"/>
        </w:numPr>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甲方指定专人进行方案对接和多部门间协调。</w:t>
      </w:r>
    </w:p>
    <w:p>
      <w:pPr>
        <w:pStyle w:val="17"/>
        <w:numPr>
          <w:ilvl w:val="0"/>
          <w:numId w:val="5"/>
        </w:numPr>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提供的设计方案应准确、详实、无歧义，甲方可完全根据方案指导实施。如在评审、审核、招标、实施等过程中发现设计不够充分、错误或甲方需要变更，乙方应在24小时内响应，5个工作日内提交变更方案，不再另行收取费用。</w:t>
      </w:r>
    </w:p>
    <w:p>
      <w:pPr>
        <w:pStyle w:val="17"/>
        <w:numPr>
          <w:ilvl w:val="0"/>
          <w:numId w:val="5"/>
        </w:numPr>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乙方应严格遵守执行甲方的各项校园管理规定。</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六、双方联系方式：</w:t>
      </w:r>
    </w:p>
    <w:p>
      <w:pPr>
        <w:spacing w:line="440" w:lineRule="exact"/>
        <w:ind w:firstLine="420" w:firstLineChars="200"/>
        <w:jc w:val="left"/>
        <w:rPr>
          <w:rFonts w:hint="eastAsia" w:ascii="宋体" w:hAnsi="宋体" w:eastAsia="宋体" w:cs="宋体"/>
          <w:bCs/>
        </w:rPr>
      </w:pPr>
      <w:r>
        <w:rPr>
          <w:rFonts w:hint="eastAsia" w:ascii="宋体" w:hAnsi="宋体" w:eastAsia="宋体" w:cs="宋体"/>
          <w:bCs/>
        </w:rPr>
        <w:t>1.甲方联系方式</w:t>
      </w:r>
    </w:p>
    <w:p>
      <w:pPr>
        <w:spacing w:line="440" w:lineRule="exact"/>
        <w:ind w:firstLine="420" w:firstLineChars="200"/>
        <w:jc w:val="left"/>
        <w:rPr>
          <w:rFonts w:hint="eastAsia" w:ascii="宋体" w:hAnsi="宋体" w:eastAsia="宋体" w:cs="宋体"/>
          <w:bCs/>
        </w:rPr>
      </w:pPr>
      <w:r>
        <w:rPr>
          <w:rFonts w:hint="eastAsia" w:ascii="宋体" w:hAnsi="宋体" w:eastAsia="宋体" w:cs="宋体"/>
          <w:bCs/>
        </w:rPr>
        <w:t>邮寄地址：海南省海口市桂林洋高校区勤学路</w:t>
      </w:r>
    </w:p>
    <w:p>
      <w:pPr>
        <w:spacing w:line="440" w:lineRule="exact"/>
        <w:ind w:firstLine="420" w:firstLineChars="200"/>
        <w:jc w:val="left"/>
        <w:rPr>
          <w:rFonts w:hint="eastAsia" w:ascii="宋体" w:hAnsi="宋体" w:eastAsia="宋体" w:cs="宋体"/>
          <w:bCs/>
          <w:color w:val="FF0000"/>
          <w:lang w:val="en-US" w:eastAsia="zh-CN"/>
        </w:rPr>
      </w:pPr>
      <w:r>
        <w:rPr>
          <w:rFonts w:hint="eastAsia" w:ascii="宋体" w:hAnsi="宋体" w:eastAsia="宋体" w:cs="宋体"/>
          <w:bCs/>
        </w:rPr>
        <w:t>联系人：</w:t>
      </w:r>
      <w:r>
        <w:rPr>
          <w:rFonts w:hint="eastAsia" w:ascii="宋体" w:hAnsi="宋体" w:eastAsia="宋体" w:cs="宋体"/>
          <w:bCs/>
          <w:lang w:val="en-US" w:eastAsia="zh-CN"/>
        </w:rPr>
        <w:t xml:space="preserve"> 李小玲 13976243352</w:t>
      </w:r>
    </w:p>
    <w:p>
      <w:pPr>
        <w:spacing w:line="440" w:lineRule="exact"/>
        <w:ind w:firstLine="420" w:firstLineChars="200"/>
        <w:jc w:val="left"/>
        <w:rPr>
          <w:rFonts w:hint="eastAsia" w:ascii="宋体" w:hAnsi="宋体" w:eastAsia="宋体" w:cs="宋体"/>
          <w:bCs/>
          <w:lang w:eastAsia="zh-CN"/>
        </w:rPr>
      </w:pPr>
      <w:r>
        <w:rPr>
          <w:rFonts w:hint="eastAsia" w:ascii="宋体" w:hAnsi="宋体" w:eastAsia="宋体" w:cs="宋体"/>
          <w:bCs/>
        </w:rPr>
        <w:t>电话：</w:t>
      </w:r>
      <w:r>
        <w:rPr>
          <w:rFonts w:hint="eastAsia" w:ascii="宋体" w:hAnsi="宋体" w:eastAsia="宋体" w:cs="宋体"/>
          <w:bCs/>
          <w:lang w:val="en-US" w:eastAsia="zh-CN"/>
        </w:rPr>
        <w:t xml:space="preserve"> </w:t>
      </w:r>
    </w:p>
    <w:p>
      <w:pPr>
        <w:spacing w:line="440" w:lineRule="exact"/>
        <w:ind w:firstLine="420" w:firstLineChars="200"/>
        <w:jc w:val="left"/>
        <w:rPr>
          <w:rFonts w:hint="eastAsia" w:ascii="宋体" w:hAnsi="宋体" w:eastAsia="宋体" w:cs="宋体"/>
          <w:bCs/>
          <w:lang w:eastAsia="zh-CN"/>
        </w:rPr>
      </w:pPr>
      <w:r>
        <w:rPr>
          <w:rFonts w:hint="eastAsia" w:ascii="宋体" w:hAnsi="宋体" w:eastAsia="宋体" w:cs="宋体"/>
          <w:bCs/>
        </w:rPr>
        <w:t>电子邮箱：</w:t>
      </w:r>
      <w:r>
        <w:rPr>
          <w:rFonts w:hint="eastAsia" w:ascii="宋体" w:hAnsi="宋体" w:eastAsia="宋体" w:cs="宋体"/>
          <w:bCs/>
          <w:lang w:val="en-US" w:eastAsia="zh-CN"/>
        </w:rPr>
        <w:t xml:space="preserve"> </w:t>
      </w:r>
    </w:p>
    <w:p>
      <w:pPr>
        <w:spacing w:line="440" w:lineRule="exact"/>
        <w:ind w:firstLine="420" w:firstLineChars="200"/>
        <w:jc w:val="left"/>
        <w:rPr>
          <w:rFonts w:hint="eastAsia" w:ascii="宋体" w:hAnsi="宋体" w:eastAsia="宋体" w:cs="宋体"/>
          <w:bCs/>
        </w:rPr>
      </w:pPr>
      <w:r>
        <w:rPr>
          <w:rFonts w:hint="eastAsia" w:ascii="宋体" w:hAnsi="宋体" w:eastAsia="宋体" w:cs="宋体"/>
          <w:bCs/>
        </w:rPr>
        <w:t>2.乙方联系方式</w:t>
      </w:r>
    </w:p>
    <w:p>
      <w:pPr>
        <w:spacing w:line="440" w:lineRule="exact"/>
        <w:ind w:firstLine="420" w:firstLineChars="200"/>
        <w:jc w:val="left"/>
        <w:rPr>
          <w:rFonts w:hint="eastAsia" w:ascii="宋体" w:hAnsi="宋体" w:eastAsia="宋体" w:cs="宋体"/>
          <w:bCs/>
          <w:lang w:eastAsia="zh-CN"/>
        </w:rPr>
      </w:pPr>
      <w:r>
        <w:rPr>
          <w:rFonts w:hint="eastAsia" w:ascii="宋体" w:hAnsi="宋体" w:eastAsia="宋体" w:cs="宋体"/>
          <w:bCs/>
        </w:rPr>
        <w:t xml:space="preserve">联系人： </w:t>
      </w:r>
      <w:r>
        <w:rPr>
          <w:rFonts w:hint="eastAsia" w:ascii="宋体" w:hAnsi="宋体" w:eastAsia="宋体" w:cs="宋体"/>
          <w:bCs/>
          <w:lang w:val="en-US" w:eastAsia="zh-CN"/>
        </w:rPr>
        <w:t xml:space="preserve"> </w:t>
      </w:r>
    </w:p>
    <w:p>
      <w:pPr>
        <w:spacing w:line="440" w:lineRule="exact"/>
        <w:ind w:firstLine="420" w:firstLineChars="200"/>
        <w:jc w:val="left"/>
        <w:rPr>
          <w:rFonts w:hint="eastAsia" w:ascii="宋体" w:hAnsi="宋体" w:eastAsia="宋体" w:cs="宋体"/>
          <w:bCs/>
          <w:lang w:eastAsia="zh-CN"/>
        </w:rPr>
      </w:pPr>
      <w:r>
        <w:rPr>
          <w:rFonts w:hint="eastAsia" w:ascii="宋体" w:hAnsi="宋体" w:eastAsia="宋体" w:cs="宋体"/>
          <w:bCs/>
        </w:rPr>
        <w:t xml:space="preserve">电话： </w:t>
      </w:r>
      <w:r>
        <w:rPr>
          <w:rFonts w:hint="eastAsia" w:ascii="宋体" w:hAnsi="宋体" w:eastAsia="宋体" w:cs="宋体"/>
          <w:bCs/>
          <w:lang w:val="en-US" w:eastAsia="zh-CN"/>
        </w:rPr>
        <w:t xml:space="preserve"> </w:t>
      </w:r>
    </w:p>
    <w:p>
      <w:pPr>
        <w:spacing w:line="440" w:lineRule="exact"/>
        <w:ind w:firstLine="420" w:firstLineChars="200"/>
        <w:jc w:val="left"/>
        <w:rPr>
          <w:rFonts w:hint="eastAsia" w:ascii="宋体" w:hAnsi="宋体" w:eastAsia="宋体" w:cs="宋体"/>
          <w:bCs/>
          <w:lang w:eastAsia="zh-CN"/>
        </w:rPr>
      </w:pPr>
      <w:r>
        <w:rPr>
          <w:rFonts w:hint="eastAsia" w:ascii="宋体" w:hAnsi="宋体" w:eastAsia="宋体" w:cs="宋体"/>
          <w:bCs/>
        </w:rPr>
        <w:t>电子邮箱：</w:t>
      </w:r>
      <w:r>
        <w:rPr>
          <w:rFonts w:hint="eastAsia" w:ascii="宋体" w:hAnsi="宋体" w:eastAsia="宋体" w:cs="宋体"/>
          <w:bCs/>
          <w:lang w:val="en-US" w:eastAsia="zh-CN"/>
        </w:rPr>
        <w:t xml:space="preserve"> </w:t>
      </w:r>
    </w:p>
    <w:p>
      <w:pPr>
        <w:spacing w:line="440" w:lineRule="exact"/>
        <w:ind w:firstLine="420" w:firstLineChars="200"/>
        <w:jc w:val="left"/>
        <w:rPr>
          <w:rFonts w:hint="eastAsia" w:ascii="宋体" w:hAnsi="宋体" w:eastAsia="宋体" w:cs="宋体"/>
          <w:bCs/>
        </w:rPr>
      </w:pPr>
      <w:r>
        <w:rPr>
          <w:rFonts w:hint="eastAsia" w:ascii="宋体" w:hAnsi="宋体" w:eastAsia="宋体" w:cs="宋体"/>
          <w:bCs/>
        </w:rPr>
        <w:t>双方通过上述联系方式之任何一种（包括电子邮箱），就本合同有关事项向对方发送相关通知等，均视为有效送达与告知对方，无论对方是否实际查阅。上述邮寄送达地址同时作为有效司法送达地址。</w:t>
      </w:r>
    </w:p>
    <w:p>
      <w:pPr>
        <w:spacing w:line="440" w:lineRule="exact"/>
        <w:ind w:firstLine="420" w:firstLineChars="200"/>
        <w:jc w:val="left"/>
        <w:rPr>
          <w:rFonts w:hint="eastAsia" w:ascii="宋体" w:hAnsi="宋体" w:eastAsia="宋体" w:cs="宋体"/>
          <w:bCs/>
        </w:rPr>
      </w:pPr>
      <w:r>
        <w:rPr>
          <w:rFonts w:hint="eastAsia" w:ascii="宋体" w:hAnsi="宋体" w:eastAsia="宋体" w:cs="宋体"/>
          <w:bCs/>
        </w:rPr>
        <w:t>一方变更通知或通讯地址，应自变更之日起三日内，以书面形式通知对方；否则，由未通知方承担由此而引起的相关责任。</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七、知识产权</w:t>
      </w:r>
    </w:p>
    <w:p>
      <w:pPr>
        <w:pStyle w:val="17"/>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1.建设方案的所有权益，包括但不限于知识产权、专利申请权、商标申请权和所有权，归属甲方。</w:t>
      </w:r>
    </w:p>
    <w:p>
      <w:pPr>
        <w:spacing w:line="440" w:lineRule="exact"/>
        <w:ind w:firstLine="420" w:firstLineChars="200"/>
        <w:jc w:val="left"/>
        <w:rPr>
          <w:rFonts w:hint="eastAsia" w:ascii="宋体" w:hAnsi="宋体" w:eastAsia="宋体" w:cs="宋体"/>
          <w:b/>
        </w:rPr>
      </w:pPr>
      <w:r>
        <w:rPr>
          <w:rFonts w:hint="eastAsia" w:ascii="宋体" w:hAnsi="宋体" w:eastAsia="宋体" w:cs="宋体"/>
        </w:rPr>
        <w:t>2.乙方保证其为履行本合同而使用的资料、设计方案、图纸、设计稿等素材不存在权利瑕疵，其在提供服务的过程中以及提交的工作成果不侵犯任何第三方的权益，包括但不限于人格权益、知识产权等，同时，乙方应向甲方出示与原作品作者和/或著作权人签订的作品许可使用合同或其他许可使用证明。由于上述原因导致的行政处罚、侵权诉讼等，由乙方承担由此造成的违约责任及赔偿责任。</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八、保密条款</w:t>
      </w:r>
    </w:p>
    <w:p>
      <w:pPr>
        <w:pStyle w:val="17"/>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1.乙方对甲方所提供的所有资料以及乙方依据本合同编制的各种文件(“保密资料”)负有保密义务，未经甲方书面许可，乙方不得向任何第三方泄露和提供。</w:t>
      </w:r>
    </w:p>
    <w:p>
      <w:pPr>
        <w:pStyle w:val="17"/>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除本合同授权实施的行为外,乙方应将保密资料作为商业秘密予以保护，且不得将该保密资料部分或全部复制或向第三方披露。乙方仅可为本合同的目的向其确有知悉必要的雇员披露对方提供的保密资料，但同时须指示其雇员遵守本章规定的保密及不披露义务。</w:t>
      </w:r>
    </w:p>
    <w:p>
      <w:pPr>
        <w:pStyle w:val="17"/>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乙方仅可为执行本合同义务的目的对保密资料进行复制。乙方不得以任何方式(包括但不限于硬盘、图纸、彩样、照片、菲林、光盘)留存有关编制的图文资料(包括但不限于素材、半成品、成品)，上述资料应在完成委托事项或合同解除后的30个日历日内返还甲方。乙方应当在完成委托事项或本合同解除后的30个日历日内，将甲方所提供的资料原件退还甲方，并销毁复印件。乙方应当妥善保存保密资料,并对保密资料在乙方期间发生的被盗、不慎泄露或其他有损保密资料保密性的事件承担全部责任，因此造成甲方损失的，乙方应负责赔偿。</w:t>
      </w:r>
    </w:p>
    <w:p>
      <w:pPr>
        <w:pStyle w:val="17"/>
        <w:adjustRightInd w:val="0"/>
        <w:snapToGrid w:val="0"/>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4.本保密条款在乙方首次接触甲方的保密资料起生效，至合同终止后五年内有效。</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九、违约责任</w:t>
      </w:r>
    </w:p>
    <w:p>
      <w:pPr>
        <w:numPr>
          <w:ilvl w:val="0"/>
          <w:numId w:val="6"/>
        </w:numPr>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甲方逾期提供相关材料（资料）的，乙方交付成果的期限顺延。</w:t>
      </w:r>
    </w:p>
    <w:p>
      <w:pPr>
        <w:numPr>
          <w:ilvl w:val="0"/>
          <w:numId w:val="6"/>
        </w:numPr>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甲方逾期付款的，每逾期一日，按应付款额的千分之一向乙方支付违约金。</w:t>
      </w:r>
    </w:p>
    <w:p>
      <w:pPr>
        <w:numPr>
          <w:ilvl w:val="0"/>
          <w:numId w:val="6"/>
        </w:numPr>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乙方逾期交付的，每逾期一日，按照本合同总金额的千分之一向甲方支付违约金。逾期二十日的，视为不能交付，甲方有权解除合同，造成甲方其它损失的，应当赔偿损失。</w:t>
      </w:r>
    </w:p>
    <w:p>
      <w:pPr>
        <w:numPr>
          <w:ilvl w:val="0"/>
          <w:numId w:val="6"/>
        </w:numPr>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乙方提交的项目方案验收不合格的，应当采取补救措施，并承担因此产生的全部费用，拒绝采取补救措施，或者采取补救措施后经验收仍不符合约定的，按照不能交付处理，甲方有权解除合同，并有权拒绝付款，乙方应当支付合同总价款20%的违约金。造成甲方其它损失的，应当赔偿损失。</w:t>
      </w:r>
    </w:p>
    <w:p>
      <w:pPr>
        <w:numPr>
          <w:ilvl w:val="0"/>
          <w:numId w:val="6"/>
        </w:numPr>
        <w:adjustRightInd w:val="0"/>
        <w:snapToGrid w:val="0"/>
        <w:spacing w:line="440" w:lineRule="exact"/>
        <w:ind w:firstLine="420" w:firstLineChars="200"/>
        <w:jc w:val="left"/>
        <w:rPr>
          <w:rFonts w:hint="eastAsia" w:ascii="宋体" w:hAnsi="宋体" w:eastAsia="宋体" w:cs="宋体"/>
        </w:rPr>
      </w:pPr>
      <w:r>
        <w:rPr>
          <w:rFonts w:hint="eastAsia" w:ascii="宋体" w:hAnsi="宋体" w:eastAsia="宋体" w:cs="宋体"/>
        </w:rPr>
        <w:t>乙方违约，三年内不得参加甲方任何项目的方案征集及投标活动。</w:t>
      </w:r>
      <w:r>
        <w:rPr>
          <w:rFonts w:hint="eastAsia" w:ascii="宋体" w:hAnsi="宋体" w:eastAsia="宋体" w:cs="宋体"/>
          <w:szCs w:val="21"/>
        </w:rPr>
        <w:t>甲方有权提请主管部门将其纳入信用惩戒系统，列入失信名单。</w:t>
      </w:r>
    </w:p>
    <w:p>
      <w:pPr>
        <w:spacing w:line="440" w:lineRule="exact"/>
        <w:ind w:firstLine="420" w:firstLineChars="200"/>
        <w:jc w:val="left"/>
        <w:rPr>
          <w:rFonts w:hint="eastAsia" w:ascii="宋体" w:hAnsi="宋体" w:eastAsia="宋体" w:cs="宋体"/>
          <w:b/>
        </w:rPr>
      </w:pPr>
      <w:r>
        <w:rPr>
          <w:rFonts w:hint="eastAsia" w:ascii="宋体" w:hAnsi="宋体" w:eastAsia="宋体" w:cs="宋体"/>
          <w:bCs/>
        </w:rPr>
        <w:t>6.一方违约的，违约方应当承担守约方为维护其合法权益所产生的费用，包括但不限于公证费、保全费、差旅费、评估费、鉴定费和律师服务费等必要费用。</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十、争议解决</w:t>
      </w:r>
    </w:p>
    <w:p>
      <w:pPr>
        <w:spacing w:line="440" w:lineRule="exact"/>
        <w:ind w:firstLine="420" w:firstLineChars="200"/>
        <w:rPr>
          <w:rFonts w:hint="eastAsia" w:ascii="宋体" w:hAnsi="宋体" w:eastAsia="宋体" w:cs="宋体"/>
        </w:rPr>
      </w:pPr>
      <w:r>
        <w:rPr>
          <w:rFonts w:hint="eastAsia" w:ascii="宋体" w:hAnsi="宋体" w:eastAsia="宋体" w:cs="宋体"/>
        </w:rPr>
        <w:t>合同履行发生的争议，双方应协商解决，协商不成的，可依法向甲方所在地人民法院起诉。</w:t>
      </w:r>
    </w:p>
    <w:p>
      <w:pPr>
        <w:spacing w:line="440" w:lineRule="exact"/>
        <w:ind w:firstLine="422" w:firstLineChars="200"/>
        <w:jc w:val="left"/>
        <w:rPr>
          <w:rFonts w:hint="eastAsia" w:ascii="宋体" w:hAnsi="宋体" w:eastAsia="宋体" w:cs="宋体"/>
        </w:rPr>
      </w:pPr>
      <w:r>
        <w:rPr>
          <w:rFonts w:hint="eastAsia" w:ascii="宋体" w:hAnsi="宋体" w:eastAsia="宋体" w:cs="宋体"/>
          <w:b/>
        </w:rPr>
        <w:t>十一、合同生效</w:t>
      </w:r>
    </w:p>
    <w:p>
      <w:pPr>
        <w:spacing w:line="440" w:lineRule="exact"/>
        <w:ind w:firstLine="420" w:firstLineChars="200"/>
        <w:rPr>
          <w:rFonts w:hint="eastAsia" w:ascii="宋体" w:hAnsi="宋体" w:eastAsia="宋体" w:cs="宋体"/>
        </w:rPr>
      </w:pPr>
      <w:r>
        <w:rPr>
          <w:rFonts w:hint="eastAsia" w:ascii="宋体" w:hAnsi="宋体" w:eastAsia="宋体" w:cs="宋体"/>
        </w:rPr>
        <w:t>本合同经甲乙双方签字盖章后，合同即生效。</w:t>
      </w:r>
    </w:p>
    <w:p>
      <w:pPr>
        <w:spacing w:line="440" w:lineRule="exact"/>
        <w:ind w:firstLine="422" w:firstLineChars="200"/>
        <w:jc w:val="left"/>
        <w:rPr>
          <w:rFonts w:hint="eastAsia" w:ascii="宋体" w:hAnsi="宋体" w:eastAsia="宋体" w:cs="宋体"/>
          <w:b/>
        </w:rPr>
      </w:pPr>
      <w:r>
        <w:rPr>
          <w:rFonts w:hint="eastAsia" w:ascii="宋体" w:hAnsi="宋体" w:eastAsia="宋体" w:cs="宋体"/>
          <w:b/>
        </w:rPr>
        <w:t>十二、其他</w:t>
      </w:r>
    </w:p>
    <w:p>
      <w:pPr>
        <w:pStyle w:val="4"/>
        <w:ind w:firstLine="420" w:firstLineChars="200"/>
        <w:rPr>
          <w:rFonts w:hint="eastAsia" w:ascii="宋体" w:hAnsi="宋体" w:eastAsia="宋体" w:cs="宋体"/>
        </w:rPr>
      </w:pPr>
      <w:r>
        <w:rPr>
          <w:rFonts w:hint="eastAsia" w:ascii="宋体" w:hAnsi="宋体" w:eastAsia="宋体" w:cs="宋体"/>
        </w:rPr>
        <w:t>本合同一式六份，甲方四份，乙方两份，均具同等效力。</w:t>
      </w:r>
    </w:p>
    <w:p>
      <w:pPr>
        <w:rPr>
          <w:rFonts w:hint="eastAsia" w:ascii="宋体" w:hAnsi="宋体" w:eastAsia="宋体" w:cs="宋体"/>
        </w:rPr>
      </w:pPr>
    </w:p>
    <w:tbl>
      <w:tblPr>
        <w:tblStyle w:val="8"/>
        <w:tblW w:w="9735" w:type="dxa"/>
        <w:tblInd w:w="0" w:type="dxa"/>
        <w:tblLayout w:type="fixed"/>
        <w:tblCellMar>
          <w:top w:w="0" w:type="dxa"/>
          <w:left w:w="108" w:type="dxa"/>
          <w:bottom w:w="0" w:type="dxa"/>
          <w:right w:w="108" w:type="dxa"/>
        </w:tblCellMar>
      </w:tblPr>
      <w:tblGrid>
        <w:gridCol w:w="4644"/>
        <w:gridCol w:w="5091"/>
      </w:tblGrid>
      <w:tr>
        <w:tblPrEx>
          <w:tblCellMar>
            <w:top w:w="0" w:type="dxa"/>
            <w:left w:w="108" w:type="dxa"/>
            <w:bottom w:w="0" w:type="dxa"/>
            <w:right w:w="108" w:type="dxa"/>
          </w:tblCellMar>
        </w:tblPrEx>
        <w:tc>
          <w:tcPr>
            <w:tcW w:w="4644" w:type="dxa"/>
          </w:tcPr>
          <w:p>
            <w:pPr>
              <w:keepNext w:val="0"/>
              <w:keepLines w:val="0"/>
              <w:suppressLineNumbers w:val="0"/>
              <w:spacing w:before="0" w:beforeAutospacing="0" w:after="0" w:afterAutospacing="0" w:line="360" w:lineRule="auto"/>
              <w:ind w:left="0" w:right="0"/>
              <w:rPr>
                <w:rFonts w:hint="eastAsia" w:ascii="宋体" w:hAnsi="宋体" w:eastAsia="宋体" w:cs="宋体"/>
                <w:u w:val="single"/>
              </w:rPr>
            </w:pPr>
            <w:r>
              <w:rPr>
                <w:rFonts w:hint="eastAsia" w:ascii="宋体" w:hAnsi="宋体" w:eastAsia="宋体" w:cs="宋体"/>
              </w:rPr>
              <w:t>甲方：</w:t>
            </w:r>
            <w:r>
              <w:rPr>
                <w:rFonts w:hint="eastAsia" w:ascii="宋体" w:hAnsi="宋体" w:eastAsia="宋体" w:cs="宋体"/>
                <w:u w:val="single"/>
              </w:rPr>
              <w:t xml:space="preserve">海南经贸职业技术学院 </w:t>
            </w:r>
          </w:p>
          <w:p>
            <w:pPr>
              <w:keepNext w:val="0"/>
              <w:keepLines w:val="0"/>
              <w:suppressLineNumbers w:val="0"/>
              <w:spacing w:before="0" w:beforeAutospacing="0" w:after="0" w:afterAutospacing="0" w:line="360" w:lineRule="auto"/>
              <w:ind w:left="0" w:right="0"/>
              <w:rPr>
                <w:rFonts w:hint="eastAsia" w:ascii="宋体" w:hAnsi="宋体" w:eastAsia="宋体" w:cs="宋体"/>
                <w:u w:val="single"/>
              </w:rPr>
            </w:pPr>
            <w:r>
              <w:rPr>
                <w:rFonts w:hint="eastAsia" w:ascii="宋体" w:hAnsi="宋体" w:eastAsia="宋体" w:cs="宋体"/>
              </w:rPr>
              <w:t>地址：</w:t>
            </w:r>
            <w:r>
              <w:rPr>
                <w:rFonts w:hint="eastAsia" w:ascii="宋体" w:hAnsi="宋体" w:eastAsia="宋体" w:cs="宋体"/>
                <w:u w:val="single"/>
              </w:rPr>
              <w:t>海南省海口市桂林洋高校区勤学路</w:t>
            </w:r>
          </w:p>
          <w:p>
            <w:pPr>
              <w:pStyle w:val="4"/>
              <w:keepNext w:val="0"/>
              <w:keepLines w:val="0"/>
              <w:suppressLineNumbers w:val="0"/>
              <w:spacing w:before="0" w:beforeAutospacing="0" w:afterAutospacing="0"/>
              <w:ind w:left="0" w:right="0"/>
              <w:rPr>
                <w:rFonts w:hint="eastAsia" w:ascii="宋体" w:hAnsi="宋体" w:eastAsia="宋体" w:cs="宋体"/>
              </w:rPr>
            </w:pPr>
          </w:p>
          <w:p>
            <w:pPr>
              <w:keepNext w:val="0"/>
              <w:keepLines w:val="0"/>
              <w:suppressLineNumbers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法定代表人/授权代表：</w:t>
            </w:r>
          </w:p>
          <w:p>
            <w:pPr>
              <w:pStyle w:val="4"/>
              <w:keepNext w:val="0"/>
              <w:keepLines w:val="0"/>
              <w:suppressLineNumbers w:val="0"/>
              <w:spacing w:before="0" w:beforeAutospacing="0" w:afterAutospacing="0"/>
              <w:ind w:left="0" w:right="0"/>
              <w:rPr>
                <w:rFonts w:hint="eastAsia" w:ascii="宋体" w:hAnsi="宋体" w:eastAsia="宋体" w:cs="宋体"/>
              </w:rPr>
            </w:pPr>
          </w:p>
          <w:p>
            <w:pPr>
              <w:keepNext w:val="0"/>
              <w:keepLines w:val="0"/>
              <w:suppressLineNumbers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 xml:space="preserve">       年  月  日</w:t>
            </w:r>
          </w:p>
        </w:tc>
        <w:tc>
          <w:tcPr>
            <w:tcW w:w="5091" w:type="dxa"/>
          </w:tcPr>
          <w:p>
            <w:pPr>
              <w:keepNext w:val="0"/>
              <w:keepLines w:val="0"/>
              <w:suppressLineNumbers w:val="0"/>
              <w:spacing w:before="0" w:beforeAutospacing="0" w:after="0" w:afterAutospacing="0" w:line="360" w:lineRule="auto"/>
              <w:ind w:left="0" w:right="0"/>
              <w:rPr>
                <w:rFonts w:hint="eastAsia" w:ascii="宋体" w:hAnsi="宋体" w:eastAsia="宋体" w:cs="宋体"/>
                <w:lang w:eastAsia="zh-CN"/>
              </w:rPr>
            </w:pPr>
            <w:r>
              <w:rPr>
                <w:rFonts w:hint="eastAsia" w:ascii="宋体" w:hAnsi="宋体" w:eastAsia="宋体" w:cs="宋体"/>
              </w:rPr>
              <w:t>乙方：</w:t>
            </w:r>
            <w:r>
              <w:rPr>
                <w:rFonts w:hint="eastAsia" w:ascii="宋体" w:hAnsi="宋体" w:eastAsia="宋体" w:cs="宋体"/>
                <w:lang w:val="en-US" w:eastAsia="zh-CN"/>
              </w:rPr>
              <w:t xml:space="preserve"> </w:t>
            </w:r>
          </w:p>
          <w:p>
            <w:pPr>
              <w:keepNext w:val="0"/>
              <w:keepLines w:val="0"/>
              <w:suppressLineNumbers w:val="0"/>
              <w:spacing w:before="0" w:beforeAutospacing="0" w:after="0" w:afterAutospacing="0" w:line="360" w:lineRule="auto"/>
              <w:ind w:left="0" w:right="0"/>
              <w:jc w:val="left"/>
              <w:rPr>
                <w:rFonts w:hint="eastAsia" w:ascii="宋体" w:hAnsi="宋体" w:eastAsia="宋体" w:cs="宋体"/>
                <w:lang w:eastAsia="zh-CN"/>
              </w:rPr>
            </w:pPr>
            <w:r>
              <w:rPr>
                <w:rFonts w:hint="eastAsia" w:ascii="宋体" w:hAnsi="宋体" w:eastAsia="宋体" w:cs="宋体"/>
              </w:rPr>
              <w:t>地址：</w:t>
            </w:r>
            <w:r>
              <w:rPr>
                <w:rFonts w:hint="eastAsia" w:ascii="宋体" w:hAnsi="宋体" w:eastAsia="宋体" w:cs="宋体"/>
                <w:lang w:val="en-US" w:eastAsia="zh-CN"/>
              </w:rPr>
              <w:t xml:space="preserve"> </w:t>
            </w:r>
          </w:p>
          <w:p>
            <w:pPr>
              <w:keepNext w:val="0"/>
              <w:keepLines w:val="0"/>
              <w:suppressLineNumbers w:val="0"/>
              <w:spacing w:before="0" w:beforeAutospacing="0" w:after="0" w:afterAutospacing="0" w:line="360" w:lineRule="auto"/>
              <w:ind w:left="0" w:right="0"/>
              <w:jc w:val="left"/>
              <w:rPr>
                <w:rFonts w:hint="eastAsia" w:ascii="宋体" w:hAnsi="宋体" w:eastAsia="宋体" w:cs="宋体"/>
                <w:lang w:eastAsia="zh-CN"/>
              </w:rPr>
            </w:pPr>
            <w:r>
              <w:rPr>
                <w:rFonts w:hint="eastAsia" w:ascii="宋体" w:hAnsi="宋体" w:eastAsia="宋体" w:cs="宋体"/>
              </w:rPr>
              <w:t>法定代表人/授权代表：</w:t>
            </w:r>
            <w:r>
              <w:rPr>
                <w:rFonts w:hint="eastAsia" w:ascii="宋体" w:hAnsi="宋体" w:eastAsia="宋体" w:cs="宋体"/>
                <w:lang w:val="en-US" w:eastAsia="zh-CN"/>
              </w:rPr>
              <w:t xml:space="preserve"> </w:t>
            </w:r>
          </w:p>
          <w:p>
            <w:pPr>
              <w:pStyle w:val="4"/>
              <w:keepNext w:val="0"/>
              <w:keepLines w:val="0"/>
              <w:suppressLineNumbers w:val="0"/>
              <w:spacing w:before="0" w:beforeAutospacing="0" w:afterAutospacing="0"/>
              <w:ind w:left="0" w:right="0"/>
              <w:rPr>
                <w:rFonts w:hint="eastAsia" w:ascii="宋体" w:hAnsi="宋体" w:eastAsia="宋体" w:cs="宋体"/>
              </w:rPr>
            </w:pPr>
          </w:p>
          <w:p>
            <w:pPr>
              <w:keepNext w:val="0"/>
              <w:keepLines w:val="0"/>
              <w:suppressLineNumbers w:val="0"/>
              <w:spacing w:before="0" w:beforeAutospacing="0" w:after="0" w:afterAutospacing="0" w:line="360" w:lineRule="auto"/>
              <w:ind w:left="0" w:right="0"/>
              <w:rPr>
                <w:rFonts w:hint="eastAsia" w:ascii="宋体" w:hAnsi="宋体" w:eastAsia="宋体" w:cs="宋体"/>
              </w:rPr>
            </w:pPr>
            <w:r>
              <w:rPr>
                <w:rFonts w:hint="eastAsia" w:ascii="宋体" w:hAnsi="宋体" w:eastAsia="宋体" w:cs="宋体"/>
              </w:rPr>
              <w:t xml:space="preserve">        年  月  日</w:t>
            </w:r>
          </w:p>
        </w:tc>
      </w:tr>
    </w:tbl>
    <w:p>
      <w:pPr>
        <w:pStyle w:val="18"/>
        <w:spacing w:line="480" w:lineRule="auto"/>
        <w:jc w:val="left"/>
        <w:rPr>
          <w:rFonts w:hint="eastAsia" w:ascii="宋体" w:hAnsi="宋体" w:eastAsia="宋体" w:cs="宋体"/>
          <w:b/>
          <w:bCs/>
          <w:color w:val="auto"/>
          <w:sz w:val="24"/>
          <w:szCs w:val="24"/>
        </w:rPr>
      </w:pPr>
    </w:p>
    <w:p>
      <w:pPr>
        <w:pStyle w:val="4"/>
        <w:rPr>
          <w:rFonts w:hint="eastAsia" w:ascii="宋体" w:hAnsi="宋体" w:eastAsia="宋体" w:cs="宋体"/>
        </w:rPr>
      </w:pPr>
    </w:p>
    <w:p>
      <w:pPr>
        <w:pStyle w:val="2"/>
        <w:rPr>
          <w:rFonts w:hint="default"/>
          <w:lang w:eastAsia="zh-CN"/>
        </w:rPr>
        <w:sectPr>
          <w:pgSz w:w="11905" w:h="16838"/>
          <w:pgMar w:top="1440" w:right="1179" w:bottom="1440" w:left="1349" w:header="720" w:footer="720" w:gutter="0"/>
          <w:cols w:space="0" w:num="1"/>
          <w:rtlGutter w:val="0"/>
          <w:docGrid w:type="lines" w:linePitch="323" w:charSpace="0"/>
        </w:sectPr>
      </w:pPr>
    </w:p>
    <w:p>
      <w:pPr>
        <w:keepNext w:val="0"/>
        <w:keepLines w:val="0"/>
        <w:widowControl w:val="0"/>
        <w:numPr>
          <w:ilvl w:val="0"/>
          <w:numId w:val="1"/>
        </w:numPr>
        <w:suppressLineNumbers w:val="0"/>
        <w:spacing w:before="0" w:beforeAutospacing="0" w:after="0" w:afterAutospacing="0" w:line="400" w:lineRule="exact"/>
        <w:ind w:left="0" w:right="0"/>
        <w:jc w:val="center"/>
        <w:outlineLvl w:val="1"/>
        <w:rPr>
          <w:rFonts w:hint="default" w:ascii="Times New Roman" w:hAnsi="Times New Roman" w:eastAsia="宋体" w:cs="Times New Roman"/>
          <w:b/>
          <w:bCs/>
          <w:color w:val="auto"/>
          <w:sz w:val="24"/>
          <w:szCs w:val="24"/>
          <w:lang w:eastAsia="zh-CN"/>
        </w:rPr>
      </w:pPr>
      <w:r>
        <w:rPr>
          <w:rFonts w:hint="eastAsia" w:ascii="Times New Roman" w:hAnsi="Times New Roman" w:eastAsia="宋体" w:cs="Times New Roman"/>
          <w:b/>
          <w:bCs/>
          <w:color w:val="auto"/>
          <w:kern w:val="2"/>
          <w:sz w:val="30"/>
          <w:szCs w:val="30"/>
          <w:lang w:val="en-US" w:eastAsia="zh-CN" w:bidi="ar"/>
        </w:rPr>
        <w:t>报价表</w:t>
      </w:r>
    </w:p>
    <w:p>
      <w:pPr>
        <w:spacing w:line="400" w:lineRule="exact"/>
        <w:ind w:firstLine="723"/>
        <w:jc w:val="center"/>
        <w:rPr>
          <w:rFonts w:hint="eastAsia" w:ascii="宋体" w:hAnsi="宋体" w:eastAsia="宋体" w:cs="宋体"/>
          <w:b/>
          <w:bCs/>
          <w:kern w:val="0"/>
          <w:sz w:val="36"/>
          <w:szCs w:val="36"/>
          <w:lang w:val="en-US" w:eastAsia="zh-CN"/>
        </w:rPr>
      </w:pPr>
      <w:r>
        <w:rPr>
          <w:rFonts w:hint="eastAsia" w:ascii="宋体" w:hAnsi="宋体" w:eastAsia="宋体" w:cs="宋体"/>
          <w:b/>
          <w:bCs/>
          <w:kern w:val="0"/>
          <w:sz w:val="36"/>
          <w:szCs w:val="36"/>
          <w:lang w:val="en-US" w:eastAsia="zh-CN"/>
        </w:rPr>
        <w:t xml:space="preserve"> </w:t>
      </w:r>
    </w:p>
    <w:p>
      <w:pPr>
        <w:spacing w:line="400" w:lineRule="exact"/>
        <w:ind w:firstLine="723"/>
        <w:jc w:val="center"/>
        <w:rPr>
          <w:rFonts w:ascii="宋体" w:hAnsi="宋体" w:cs="宋体"/>
          <w:b/>
          <w:bCs/>
          <w:kern w:val="0"/>
          <w:sz w:val="36"/>
          <w:szCs w:val="36"/>
        </w:rPr>
      </w:pPr>
      <w:r>
        <w:rPr>
          <w:rFonts w:hint="default" w:ascii="宋体" w:hAnsi="宋体" w:eastAsia="宋体" w:cs="宋体"/>
          <w:b/>
          <w:bCs/>
          <w:kern w:val="0"/>
          <w:sz w:val="36"/>
          <w:szCs w:val="36"/>
          <w:lang w:val="en-US" w:eastAsia="zh-CN"/>
        </w:rPr>
        <w:t>国际贸易学院</w:t>
      </w:r>
      <w:r>
        <w:rPr>
          <w:rFonts w:hint="eastAsia" w:ascii="宋体" w:hAnsi="宋体" w:eastAsia="宋体" w:cs="宋体"/>
          <w:b/>
          <w:bCs/>
          <w:kern w:val="0"/>
          <w:sz w:val="36"/>
          <w:szCs w:val="36"/>
          <w:lang w:val="en-US" w:eastAsia="zh-CN"/>
        </w:rPr>
        <w:t>“改造3-401等7间教室”</w:t>
      </w:r>
      <w:r>
        <w:rPr>
          <w:rFonts w:hint="default" w:ascii="宋体" w:hAnsi="宋体" w:eastAsia="宋体" w:cs="宋体"/>
          <w:b/>
          <w:bCs/>
          <w:kern w:val="0"/>
          <w:sz w:val="36"/>
          <w:szCs w:val="36"/>
          <w:lang w:val="en-US" w:eastAsia="zh-CN"/>
        </w:rPr>
        <w:t>方案及预算</w:t>
      </w:r>
      <w:r>
        <w:rPr>
          <w:rFonts w:hint="eastAsia" w:ascii="宋体" w:hAnsi="宋体" w:eastAsia="宋体" w:cs="宋体"/>
          <w:b/>
          <w:bCs/>
          <w:kern w:val="0"/>
          <w:sz w:val="36"/>
          <w:szCs w:val="36"/>
          <w:lang w:val="en-US" w:eastAsia="zh-CN"/>
        </w:rPr>
        <w:t>编制</w:t>
      </w:r>
      <w:r>
        <w:rPr>
          <w:rFonts w:hint="eastAsia" w:ascii="宋体" w:hAnsi="宋体" w:cs="宋体"/>
          <w:b/>
          <w:bCs/>
          <w:kern w:val="0"/>
          <w:sz w:val="36"/>
          <w:szCs w:val="36"/>
        </w:rPr>
        <w:t>需求及报价表</w:t>
      </w:r>
    </w:p>
    <w:tbl>
      <w:tblPr>
        <w:tblStyle w:val="8"/>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956"/>
        <w:gridCol w:w="9112"/>
        <w:gridCol w:w="130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b/>
                <w:kern w:val="0"/>
                <w:sz w:val="21"/>
                <w:szCs w:val="21"/>
              </w:rPr>
            </w:pPr>
            <w:r>
              <w:rPr>
                <w:rFonts w:hint="eastAsia" w:ascii="宋体" w:hAnsi="宋体"/>
                <w:b/>
                <w:sz w:val="21"/>
                <w:szCs w:val="21"/>
              </w:rPr>
              <w:t>序号</w:t>
            </w:r>
          </w:p>
        </w:tc>
        <w:tc>
          <w:tcPr>
            <w:tcW w:w="1956"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sz w:val="21"/>
                <w:szCs w:val="21"/>
              </w:rPr>
            </w:pPr>
            <w:r>
              <w:rPr>
                <w:rFonts w:hint="eastAsia" w:ascii="宋体" w:hAnsi="宋体"/>
                <w:b/>
                <w:sz w:val="21"/>
                <w:szCs w:val="21"/>
                <w:lang w:val="en-US" w:eastAsia="zh-CN"/>
              </w:rPr>
              <w:t>服务</w:t>
            </w:r>
            <w:r>
              <w:rPr>
                <w:rFonts w:hint="eastAsia" w:ascii="宋体" w:hAnsi="宋体"/>
                <w:b/>
                <w:sz w:val="21"/>
                <w:szCs w:val="21"/>
              </w:rPr>
              <w:t>名称</w:t>
            </w:r>
          </w:p>
        </w:tc>
        <w:tc>
          <w:tcPr>
            <w:tcW w:w="9112"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kern w:val="0"/>
                <w:sz w:val="21"/>
                <w:szCs w:val="21"/>
                <w:lang w:val="en-US" w:eastAsia="zh-CN"/>
              </w:rPr>
            </w:pPr>
            <w:r>
              <w:rPr>
                <w:rFonts w:hint="eastAsia" w:ascii="宋体" w:hAnsi="宋体"/>
                <w:b/>
                <w:sz w:val="21"/>
                <w:szCs w:val="21"/>
                <w:lang w:val="en-US" w:eastAsia="zh-CN"/>
              </w:rPr>
              <w:t>服务内容</w:t>
            </w:r>
          </w:p>
        </w:tc>
        <w:tc>
          <w:tcPr>
            <w:tcW w:w="258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b/>
                <w:kern w:val="0"/>
                <w:sz w:val="21"/>
                <w:szCs w:val="21"/>
              </w:rPr>
            </w:pPr>
            <w:r>
              <w:rPr>
                <w:rFonts w:hint="eastAsia" w:ascii="宋体" w:hAnsi="宋体" w:cs="宋体"/>
                <w:b/>
                <w:kern w:val="0"/>
                <w:sz w:val="21"/>
                <w:szCs w:val="21"/>
              </w:rPr>
              <w:t>响应内容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489"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1956"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9112"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b/>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b/>
                <w:sz w:val="21"/>
                <w:szCs w:val="21"/>
                <w:lang w:val="en-US" w:eastAsia="zh-CN"/>
              </w:rPr>
            </w:pPr>
            <w:r>
              <w:rPr>
                <w:rFonts w:hint="eastAsia" w:ascii="宋体" w:hAnsi="宋体"/>
                <w:b/>
                <w:sz w:val="21"/>
                <w:szCs w:val="21"/>
                <w:lang w:val="en-US" w:eastAsia="zh-CN"/>
              </w:rPr>
              <w:t>计费基准率</w:t>
            </w:r>
          </w:p>
        </w:tc>
        <w:tc>
          <w:tcPr>
            <w:tcW w:w="1281" w:type="dxa"/>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eastAsia" w:ascii="宋体" w:hAnsi="宋体" w:cs="宋体"/>
                <w:b/>
                <w:kern w:val="0"/>
                <w:sz w:val="21"/>
                <w:szCs w:val="21"/>
              </w:rPr>
            </w:pPr>
            <w:r>
              <w:rPr>
                <w:rFonts w:hint="eastAsia" w:ascii="宋体" w:hAnsi="宋体" w:cs="宋体"/>
                <w:b/>
                <w:kern w:val="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6" w:hRule="atLeast"/>
        </w:trPr>
        <w:tc>
          <w:tcPr>
            <w:tcW w:w="489"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Theme="minorEastAsia"/>
                <w:kern w:val="0"/>
                <w:sz w:val="21"/>
                <w:szCs w:val="21"/>
                <w:lang w:val="en-US" w:eastAsia="zh-CN"/>
              </w:rPr>
            </w:pPr>
            <w:r>
              <w:rPr>
                <w:rFonts w:hint="eastAsia" w:ascii="宋体" w:hAnsi="宋体"/>
                <w:kern w:val="0"/>
                <w:sz w:val="21"/>
                <w:szCs w:val="21"/>
                <w:lang w:val="en-US" w:eastAsia="zh-CN"/>
              </w:rPr>
              <w:t>1</w:t>
            </w:r>
          </w:p>
        </w:tc>
        <w:tc>
          <w:tcPr>
            <w:tcW w:w="1956"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eastAsia="宋体" w:cs="宋体"/>
                <w:b w:val="0"/>
                <w:bCs w:val="0"/>
                <w:kern w:val="0"/>
                <w:sz w:val="24"/>
                <w:szCs w:val="24"/>
                <w:lang w:val="en-US" w:eastAsia="zh-CN"/>
              </w:rPr>
            </w:pPr>
            <w:r>
              <w:rPr>
                <w:rFonts w:hint="default" w:ascii="Times New Roman" w:hAnsi="Times New Roman" w:eastAsia="宋体" w:cs="Times New Roman"/>
                <w:color w:val="auto"/>
                <w:kern w:val="0"/>
                <w:sz w:val="24"/>
                <w:szCs w:val="24"/>
                <w:u w:val="none"/>
                <w:lang w:val="en-US" w:eastAsia="zh-CN" w:bidi="ar"/>
              </w:rPr>
              <w:t>国际贸易学院</w:t>
            </w:r>
            <w:r>
              <w:rPr>
                <w:rFonts w:hint="eastAsia" w:ascii="Times New Roman" w:hAnsi="Times New Roman" w:eastAsia="宋体" w:cs="Times New Roman"/>
                <w:color w:val="auto"/>
                <w:kern w:val="0"/>
                <w:sz w:val="24"/>
                <w:szCs w:val="24"/>
                <w:u w:val="none"/>
                <w:lang w:val="en-US" w:eastAsia="zh-CN" w:bidi="ar"/>
              </w:rPr>
              <w:t>“改造3-401等7间教室”</w:t>
            </w:r>
            <w:bookmarkStart w:id="0" w:name="_GoBack"/>
            <w:bookmarkEnd w:id="0"/>
            <w:r>
              <w:rPr>
                <w:rFonts w:hint="default" w:ascii="Times New Roman" w:hAnsi="Times New Roman" w:eastAsia="宋体" w:cs="Times New Roman"/>
                <w:color w:val="auto"/>
                <w:kern w:val="0"/>
                <w:sz w:val="24"/>
                <w:szCs w:val="24"/>
                <w:u w:val="none"/>
                <w:lang w:val="en-US" w:eastAsia="zh-CN" w:bidi="ar"/>
              </w:rPr>
              <w:t>方案及预算编制</w:t>
            </w:r>
            <w:r>
              <w:rPr>
                <w:rFonts w:hint="eastAsia" w:ascii="Times New Roman" w:hAnsi="Times New Roman" w:eastAsia="宋体" w:cs="Times New Roman"/>
                <w:color w:val="auto"/>
                <w:kern w:val="0"/>
                <w:sz w:val="24"/>
                <w:szCs w:val="24"/>
                <w:u w:val="none"/>
                <w:lang w:val="en-US" w:eastAsia="zh-CN" w:bidi="ar"/>
              </w:rPr>
              <w:t>服务</w:t>
            </w:r>
          </w:p>
        </w:tc>
        <w:tc>
          <w:tcPr>
            <w:tcW w:w="9112" w:type="dxa"/>
            <w:tcBorders>
              <w:top w:val="single" w:color="auto" w:sz="4" w:space="0"/>
              <w:left w:val="single" w:color="auto" w:sz="4" w:space="0"/>
              <w:right w:val="single" w:color="auto" w:sz="4" w:space="0"/>
            </w:tcBorders>
            <w:noWrap w:val="0"/>
            <w:vAlign w:val="center"/>
          </w:tcPr>
          <w:p>
            <w:pPr>
              <w:pStyle w:val="16"/>
              <w:keepNext w:val="0"/>
              <w:keepLines w:val="0"/>
              <w:numPr>
                <w:ilvl w:val="0"/>
                <w:numId w:val="7"/>
              </w:numPr>
              <w:suppressLineNumbers w:val="0"/>
              <w:autoSpaceDE w:val="0"/>
              <w:autoSpaceDN w:val="0"/>
              <w:adjustRightInd w:val="0"/>
              <w:spacing w:before="0" w:beforeAutospacing="0" w:after="0" w:afterAutospacing="0"/>
              <w:ind w:left="0" w:right="0" w:firstLine="0" w:firstLineChars="0"/>
              <w:rPr>
                <w:rFonts w:hint="eastAsia" w:ascii="宋体" w:eastAsia="宋体"/>
                <w:kern w:val="0"/>
                <w:sz w:val="21"/>
                <w:szCs w:val="21"/>
                <w:lang w:val="en-US" w:eastAsia="zh-CN"/>
              </w:rPr>
            </w:pPr>
            <w:r>
              <w:rPr>
                <w:rFonts w:hint="eastAsia" w:ascii="宋体" w:eastAsia="宋体"/>
                <w:kern w:val="0"/>
                <w:sz w:val="21"/>
                <w:szCs w:val="21"/>
                <w:lang w:val="en-US" w:eastAsia="zh-CN"/>
              </w:rPr>
              <w:t>方案成果材料，包括但不限于以下内容：</w:t>
            </w:r>
          </w:p>
          <w:p>
            <w:pPr>
              <w:pStyle w:val="16"/>
              <w:keepNext w:val="0"/>
              <w:keepLines w:val="0"/>
              <w:numPr>
                <w:ilvl w:val="0"/>
                <w:numId w:val="8"/>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项目方案一式三份。</w:t>
            </w:r>
          </w:p>
          <w:p>
            <w:pPr>
              <w:pStyle w:val="16"/>
              <w:keepNext w:val="0"/>
              <w:keepLines w:val="0"/>
              <w:numPr>
                <w:ilvl w:val="0"/>
                <w:numId w:val="8"/>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货物服务清单（学院提供格式）一式三份。</w:t>
            </w:r>
          </w:p>
          <w:p>
            <w:pPr>
              <w:pStyle w:val="16"/>
              <w:keepNext w:val="0"/>
              <w:keepLines w:val="0"/>
              <w:numPr>
                <w:ilvl w:val="0"/>
                <w:numId w:val="8"/>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项目工程预算书（</w:t>
            </w:r>
            <w:r>
              <w:rPr>
                <w:rFonts w:hint="eastAsia" w:ascii="宋体" w:hAnsi="宋体" w:cs="宋体"/>
                <w:color w:val="auto"/>
              </w:rPr>
              <w:t>广联达</w:t>
            </w:r>
            <w:r>
              <w:rPr>
                <w:rFonts w:hint="eastAsia" w:ascii="宋体" w:hAnsi="宋体" w:cs="宋体"/>
                <w:color w:val="auto"/>
                <w:lang w:val="en-US" w:eastAsia="zh-CN"/>
              </w:rPr>
              <w:t>版PDF格式</w:t>
            </w:r>
            <w:r>
              <w:rPr>
                <w:rFonts w:hint="eastAsia" w:ascii="宋体" w:eastAsia="宋体"/>
                <w:kern w:val="0"/>
                <w:sz w:val="21"/>
                <w:szCs w:val="21"/>
                <w:lang w:val="en-US" w:eastAsia="zh-CN"/>
              </w:rPr>
              <w:t>）纸质版一式三份。</w:t>
            </w:r>
          </w:p>
          <w:p>
            <w:pPr>
              <w:pStyle w:val="16"/>
              <w:keepNext w:val="0"/>
              <w:keepLines w:val="0"/>
              <w:numPr>
                <w:ilvl w:val="0"/>
                <w:numId w:val="8"/>
              </w:numPr>
              <w:suppressLineNumbers w:val="0"/>
              <w:autoSpaceDE w:val="0"/>
              <w:autoSpaceDN w:val="0"/>
              <w:adjustRightInd w:val="0"/>
              <w:spacing w:before="0" w:beforeAutospacing="0" w:after="0" w:afterAutospacing="0"/>
              <w:ind w:left="0" w:leftChars="0" w:right="0" w:firstLine="420" w:firstLineChars="200"/>
              <w:rPr>
                <w:rFonts w:hint="eastAsia" w:ascii="宋体" w:eastAsia="宋体"/>
                <w:kern w:val="0"/>
                <w:sz w:val="21"/>
                <w:szCs w:val="21"/>
                <w:lang w:val="en-US" w:eastAsia="zh-CN"/>
              </w:rPr>
            </w:pPr>
            <w:r>
              <w:rPr>
                <w:rFonts w:hint="eastAsia" w:ascii="宋体" w:eastAsia="宋体"/>
                <w:kern w:val="0"/>
                <w:sz w:val="21"/>
                <w:szCs w:val="21"/>
                <w:lang w:val="en-US" w:eastAsia="zh-CN"/>
              </w:rPr>
              <w:t>项目工程施工图纸（含PDF和CAD文件）纸质版一式三份。</w:t>
            </w:r>
          </w:p>
          <w:p>
            <w:pPr>
              <w:pStyle w:val="16"/>
              <w:keepNext w:val="0"/>
              <w:keepLines w:val="0"/>
              <w:numPr>
                <w:ilvl w:val="0"/>
                <w:numId w:val="0"/>
              </w:numPr>
              <w:suppressLineNumbers w:val="0"/>
              <w:autoSpaceDE w:val="0"/>
              <w:autoSpaceDN w:val="0"/>
              <w:adjustRightInd w:val="0"/>
              <w:spacing w:before="0" w:beforeAutospacing="0" w:after="0" w:afterAutospacing="0"/>
              <w:ind w:left="420" w:leftChars="200" w:right="0" w:rightChars="0"/>
              <w:rPr>
                <w:rFonts w:hint="eastAsia" w:ascii="宋体" w:eastAsia="宋体"/>
                <w:kern w:val="0"/>
                <w:sz w:val="21"/>
                <w:szCs w:val="21"/>
                <w:lang w:val="en-US" w:eastAsia="zh-CN"/>
              </w:rPr>
            </w:pPr>
          </w:p>
          <w:p>
            <w:pPr>
              <w:pStyle w:val="16"/>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ind w:left="0" w:leftChars="0" w:right="0" w:rightChars="0" w:firstLine="420" w:firstLineChars="200"/>
              <w:textAlignment w:val="auto"/>
              <w:rPr>
                <w:rFonts w:hint="default" w:ascii="宋体" w:eastAsia="宋体"/>
                <w:kern w:val="0"/>
                <w:sz w:val="21"/>
                <w:szCs w:val="21"/>
                <w:lang w:val="en-US" w:eastAsia="zh-CN"/>
              </w:rPr>
            </w:pPr>
            <w:r>
              <w:rPr>
                <w:rFonts w:hint="eastAsia" w:ascii="宋体" w:eastAsia="宋体"/>
                <w:kern w:val="0"/>
                <w:sz w:val="21"/>
                <w:szCs w:val="21"/>
                <w:lang w:val="en-US" w:eastAsia="zh-CN"/>
              </w:rPr>
              <w:t>本次编制“改造3-401等7间教室”项目方案及预算。编制成果包括但不限于项目改造方案（含货物服务采购清单）、工程预算书（广联达版）。</w:t>
            </w:r>
          </w:p>
          <w:p>
            <w:pPr>
              <w:pStyle w:val="16"/>
              <w:keepNext w:val="0"/>
              <w:keepLines w:val="0"/>
              <w:numPr>
                <w:ilvl w:val="0"/>
                <w:numId w:val="7"/>
              </w:numPr>
              <w:suppressLineNumbers w:val="0"/>
              <w:autoSpaceDE w:val="0"/>
              <w:autoSpaceDN w:val="0"/>
              <w:adjustRightInd w:val="0"/>
              <w:spacing w:before="0" w:beforeAutospacing="0" w:after="0" w:afterAutospacing="0"/>
              <w:ind w:left="0" w:right="0" w:firstLine="0" w:firstLineChars="0"/>
              <w:rPr>
                <w:rFonts w:hint="eastAsia" w:ascii="宋体" w:cs="宋体"/>
                <w:b w:val="0"/>
                <w:bCs/>
                <w:lang w:val="zh-CN"/>
              </w:rPr>
            </w:pPr>
            <w:r>
              <w:rPr>
                <w:rFonts w:hint="eastAsia" w:ascii="宋体" w:eastAsia="宋体"/>
                <w:kern w:val="0"/>
                <w:sz w:val="21"/>
                <w:szCs w:val="21"/>
                <w:lang w:val="en-US" w:eastAsia="zh-CN"/>
              </w:rPr>
              <w:t>成果材料提交时限：接到任务安排通知书5个工作日内。</w:t>
            </w:r>
            <w:r>
              <w:rPr>
                <w:rFonts w:hint="eastAsia" w:ascii="宋体" w:eastAsia="宋体"/>
                <w:kern w:val="0"/>
                <w:sz w:val="21"/>
                <w:szCs w:val="21"/>
                <w:lang w:val="en-US" w:eastAsia="zh-CN"/>
              </w:rPr>
              <w:tab/>
            </w:r>
          </w:p>
          <w:p>
            <w:pPr>
              <w:pStyle w:val="16"/>
              <w:keepNext w:val="0"/>
              <w:keepLines w:val="0"/>
              <w:numPr>
                <w:ilvl w:val="0"/>
                <w:numId w:val="7"/>
              </w:numPr>
              <w:suppressLineNumbers w:val="0"/>
              <w:autoSpaceDE w:val="0"/>
              <w:autoSpaceDN w:val="0"/>
              <w:adjustRightInd w:val="0"/>
              <w:spacing w:before="0" w:beforeAutospacing="0" w:after="0" w:afterAutospacing="0"/>
              <w:ind w:left="0" w:right="0" w:firstLine="0" w:firstLineChars="0"/>
              <w:rPr>
                <w:rFonts w:hint="eastAsia" w:ascii="宋体" w:cs="宋体"/>
                <w:b w:val="0"/>
                <w:bCs/>
                <w:lang w:val="en-US" w:eastAsia="zh-CN"/>
              </w:rPr>
            </w:pPr>
            <w:r>
              <w:rPr>
                <w:rFonts w:hint="eastAsia" w:ascii="宋体" w:cs="宋体"/>
                <w:b w:val="0"/>
                <w:bCs/>
                <w:lang w:val="en-US" w:eastAsia="zh-CN"/>
              </w:rPr>
              <w:t>编制费用：比率不高于2%，方案编制费=预算审查审定的项目建安费*谈判后的计费基准率。</w:t>
            </w:r>
          </w:p>
          <w:p>
            <w:pPr>
              <w:pStyle w:val="16"/>
              <w:keepNext w:val="0"/>
              <w:keepLines w:val="0"/>
              <w:numPr>
                <w:ilvl w:val="0"/>
                <w:numId w:val="7"/>
              </w:numPr>
              <w:suppressLineNumbers w:val="0"/>
              <w:autoSpaceDE w:val="0"/>
              <w:autoSpaceDN w:val="0"/>
              <w:adjustRightInd w:val="0"/>
              <w:spacing w:before="0" w:beforeAutospacing="0" w:after="0" w:afterAutospacing="0"/>
              <w:ind w:left="0" w:right="0" w:firstLine="0" w:firstLineChars="0"/>
              <w:rPr>
                <w:rFonts w:hint="default" w:ascii="宋体" w:cs="宋体"/>
                <w:b w:val="0"/>
                <w:bCs/>
                <w:lang w:val="en-US" w:eastAsia="zh-CN"/>
              </w:rPr>
            </w:pPr>
            <w:r>
              <w:rPr>
                <w:rFonts w:hint="eastAsia" w:ascii="宋体" w:cs="宋体"/>
                <w:b w:val="0"/>
                <w:bCs/>
                <w:lang w:val="en-US" w:eastAsia="zh-CN"/>
              </w:rPr>
              <w:t>款项支付：</w:t>
            </w:r>
            <w:r>
              <w:rPr>
                <w:rFonts w:hint="eastAsia" w:ascii="宋体" w:eastAsia="宋体"/>
                <w:kern w:val="0"/>
                <w:sz w:val="21"/>
                <w:szCs w:val="21"/>
                <w:lang w:val="en-US" w:eastAsia="zh-CN"/>
              </w:rPr>
              <w:t>项目资金下达后支付50%，项目验收合格后支付50%。</w:t>
            </w:r>
          </w:p>
        </w:tc>
        <w:tc>
          <w:tcPr>
            <w:tcW w:w="1304"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宋体" w:hAnsi="宋体" w:cs="宋体"/>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240" w:lineRule="auto"/>
              <w:ind w:left="0" w:right="0" w:firstLine="0" w:firstLineChars="0"/>
              <w:rPr>
                <w:rFonts w:hint="default" w:ascii="宋体" w:hAnsi="宋体" w:cs="宋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1557"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r>
              <w:rPr>
                <w:rFonts w:hint="eastAsia" w:ascii="宋体" w:hAnsi="宋体"/>
                <w:kern w:val="0"/>
                <w:sz w:val="21"/>
                <w:szCs w:val="21"/>
              </w:rPr>
              <w:t>合计</w:t>
            </w:r>
          </w:p>
        </w:tc>
        <w:tc>
          <w:tcPr>
            <w:tcW w:w="13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p>
        </w:tc>
        <w:tc>
          <w:tcPr>
            <w:tcW w:w="12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rPr>
                <w:rFonts w:hint="default" w:ascii="宋体" w:hAnsi="宋体"/>
                <w:kern w:val="0"/>
                <w:sz w:val="21"/>
                <w:szCs w:val="21"/>
              </w:rPr>
            </w:pPr>
          </w:p>
        </w:tc>
      </w:tr>
    </w:tbl>
    <w:p>
      <w:pPr>
        <w:ind w:left="8759" w:leftChars="3826" w:right="1457" w:hanging="724" w:hangingChars="345"/>
        <w:rPr>
          <w:rFonts w:hint="eastAsia" w:ascii="宋体" w:hAnsi="宋体" w:cs="宋体"/>
          <w:kern w:val="0"/>
        </w:rPr>
      </w:pPr>
    </w:p>
    <w:p>
      <w:pPr>
        <w:ind w:left="8759" w:leftChars="3826" w:right="1457" w:hanging="724" w:hangingChars="345"/>
        <w:rPr>
          <w:rFonts w:hint="eastAsia" w:ascii="宋体" w:hAnsi="宋体" w:cs="宋体"/>
          <w:kern w:val="0"/>
        </w:rPr>
      </w:pPr>
      <w:r>
        <w:rPr>
          <w:rFonts w:hint="eastAsia" w:ascii="宋体" w:hAnsi="宋体" w:cs="宋体"/>
          <w:kern w:val="0"/>
          <w:lang w:val="en-US" w:eastAsia="zh-CN"/>
        </w:rPr>
        <w:t>报价</w:t>
      </w:r>
      <w:r>
        <w:rPr>
          <w:rFonts w:hint="eastAsia" w:ascii="宋体" w:hAnsi="宋体" w:cs="宋体"/>
          <w:kern w:val="0"/>
        </w:rPr>
        <w:t>单位（盖单）：</w:t>
      </w:r>
    </w:p>
    <w:p>
      <w:pPr>
        <w:ind w:left="8759" w:leftChars="3826" w:right="1457" w:hanging="724" w:hangingChars="345"/>
        <w:rPr>
          <w:rFonts w:hint="eastAsia" w:ascii="宋体" w:hAnsi="宋体" w:cs="宋体"/>
          <w:kern w:val="0"/>
        </w:rPr>
      </w:pPr>
      <w:r>
        <w:rPr>
          <w:rFonts w:hint="eastAsia" w:ascii="宋体" w:hAnsi="宋体" w:cs="宋体"/>
          <w:kern w:val="0"/>
        </w:rPr>
        <w:t>联系人：</w:t>
      </w:r>
    </w:p>
    <w:p>
      <w:pPr>
        <w:ind w:left="8759" w:leftChars="3826" w:right="1457" w:hanging="724" w:hangingChars="345"/>
        <w:rPr>
          <w:rFonts w:hint="eastAsia" w:ascii="宋体" w:hAnsi="宋体" w:cs="宋体"/>
          <w:kern w:val="0"/>
        </w:rPr>
      </w:pPr>
      <w:r>
        <w:rPr>
          <w:rFonts w:hint="eastAsia" w:ascii="宋体" w:hAnsi="宋体" w:cs="宋体"/>
          <w:kern w:val="0"/>
        </w:rPr>
        <w:t>电话：</w:t>
      </w:r>
    </w:p>
    <w:p>
      <w:pPr>
        <w:ind w:left="8759" w:leftChars="3826" w:right="124" w:hanging="724" w:hangingChars="345"/>
        <w:rPr>
          <w:rFonts w:hint="eastAsia" w:ascii="宋体" w:hAnsi="宋体" w:cs="??"/>
          <w:sz w:val="48"/>
          <w:szCs w:val="48"/>
        </w:rPr>
      </w:pPr>
      <w:r>
        <w:rPr>
          <w:rFonts w:hint="eastAsia" w:ascii="宋体" w:hAnsi="宋体" w:cs="宋体"/>
          <w:kern w:val="0"/>
        </w:rPr>
        <w:t>日期：</w:t>
      </w:r>
      <w:r>
        <w:rPr>
          <w:rFonts w:hint="eastAsia" w:ascii="宋体" w:hAnsi="宋体" w:cs="宋体"/>
          <w:lang w:val="en-US" w:eastAsia="zh-CN"/>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w:t>
      </w:r>
    </w:p>
    <w:p>
      <w:pPr>
        <w:pStyle w:val="2"/>
        <w:ind w:left="0" w:leftChars="0" w:firstLine="0" w:firstLineChars="0"/>
        <w:rPr>
          <w:rFonts w:hint="default"/>
          <w:lang w:eastAsia="zh-CN"/>
        </w:rPr>
      </w:pPr>
    </w:p>
    <w:sectPr>
      <w:pgSz w:w="16838" w:h="11905" w:orient="landscape"/>
      <w:pgMar w:top="1349" w:right="1440" w:bottom="1179" w:left="1440" w:header="720" w:footer="720" w:gutter="0"/>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BCECA9"/>
    <w:multiLevelType w:val="singleLevel"/>
    <w:tmpl w:val="82BCECA9"/>
    <w:lvl w:ilvl="0" w:tentative="0">
      <w:start w:val="1"/>
      <w:numFmt w:val="decimal"/>
      <w:suff w:val="nothing"/>
      <w:lvlText w:val="%1．"/>
      <w:lvlJc w:val="left"/>
      <w:pPr>
        <w:ind w:left="0" w:firstLine="400"/>
      </w:pPr>
      <w:rPr>
        <w:rFonts w:hint="default"/>
      </w:rPr>
    </w:lvl>
  </w:abstractNum>
  <w:abstractNum w:abstractNumId="1">
    <w:nsid w:val="9F50BD7B"/>
    <w:multiLevelType w:val="singleLevel"/>
    <w:tmpl w:val="9F50BD7B"/>
    <w:lvl w:ilvl="0" w:tentative="0">
      <w:start w:val="1"/>
      <w:numFmt w:val="decimal"/>
      <w:suff w:val="nothing"/>
      <w:lvlText w:val="%1．"/>
      <w:lvlJc w:val="left"/>
      <w:pPr>
        <w:ind w:left="0" w:firstLine="400"/>
      </w:pPr>
      <w:rPr>
        <w:rFonts w:hint="default"/>
      </w:rPr>
    </w:lvl>
  </w:abstractNum>
  <w:abstractNum w:abstractNumId="2">
    <w:nsid w:val="A60AD1FA"/>
    <w:multiLevelType w:val="singleLevel"/>
    <w:tmpl w:val="A60AD1FA"/>
    <w:lvl w:ilvl="0" w:tentative="0">
      <w:start w:val="1"/>
      <w:numFmt w:val="decimal"/>
      <w:suff w:val="nothing"/>
      <w:lvlText w:val="%1．"/>
      <w:lvlJc w:val="left"/>
      <w:pPr>
        <w:ind w:left="0" w:firstLine="400"/>
      </w:pPr>
      <w:rPr>
        <w:rFonts w:hint="default"/>
      </w:rPr>
    </w:lvl>
  </w:abstractNum>
  <w:abstractNum w:abstractNumId="3">
    <w:nsid w:val="EC83BDD2"/>
    <w:multiLevelType w:val="singleLevel"/>
    <w:tmpl w:val="EC83BDD2"/>
    <w:lvl w:ilvl="0" w:tentative="0">
      <w:start w:val="1"/>
      <w:numFmt w:val="decimal"/>
      <w:suff w:val="nothing"/>
      <w:lvlText w:val="%1．"/>
      <w:lvlJc w:val="left"/>
      <w:pPr>
        <w:ind w:left="0" w:firstLine="400"/>
      </w:pPr>
      <w:rPr>
        <w:rFonts w:hint="default"/>
      </w:rPr>
    </w:lvl>
  </w:abstractNum>
  <w:abstractNum w:abstractNumId="4">
    <w:nsid w:val="11B7385D"/>
    <w:multiLevelType w:val="singleLevel"/>
    <w:tmpl w:val="11B7385D"/>
    <w:lvl w:ilvl="0" w:tentative="0">
      <w:start w:val="1"/>
      <w:numFmt w:val="decimal"/>
      <w:suff w:val="nothing"/>
      <w:lvlText w:val="%1．"/>
      <w:lvlJc w:val="left"/>
      <w:pPr>
        <w:ind w:left="0" w:firstLine="400"/>
      </w:pPr>
      <w:rPr>
        <w:rFonts w:hint="default"/>
      </w:rPr>
    </w:lvl>
  </w:abstractNum>
  <w:abstractNum w:abstractNumId="5">
    <w:nsid w:val="47F62FCB"/>
    <w:multiLevelType w:val="singleLevel"/>
    <w:tmpl w:val="47F62FCB"/>
    <w:lvl w:ilvl="0" w:tentative="0">
      <w:start w:val="1"/>
      <w:numFmt w:val="chineseCounting"/>
      <w:suff w:val="nothing"/>
      <w:lvlText w:val="%1、"/>
      <w:lvlJc w:val="left"/>
      <w:rPr>
        <w:rFonts w:hint="eastAsia"/>
      </w:rPr>
    </w:lvl>
  </w:abstractNum>
  <w:abstractNum w:abstractNumId="6">
    <w:nsid w:val="5B676F08"/>
    <w:multiLevelType w:val="singleLevel"/>
    <w:tmpl w:val="5B676F08"/>
    <w:lvl w:ilvl="0" w:tentative="0">
      <w:start w:val="1"/>
      <w:numFmt w:val="chineseCounting"/>
      <w:suff w:val="nothing"/>
      <w:lvlText w:val="%1、"/>
      <w:lvlJc w:val="left"/>
      <w:rPr>
        <w:rFonts w:hint="eastAsia" w:ascii="宋体" w:hAnsi="宋体" w:eastAsia="宋体" w:cstheme="minorEastAsia"/>
        <w:sz w:val="30"/>
        <w:szCs w:val="30"/>
      </w:rPr>
    </w:lvl>
  </w:abstractNum>
  <w:abstractNum w:abstractNumId="7">
    <w:nsid w:val="77442609"/>
    <w:multiLevelType w:val="multilevel"/>
    <w:tmpl w:val="7744260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7"/>
  </w:num>
  <w:num w:numId="3">
    <w:abstractNumId w:val="4"/>
  </w:num>
  <w:num w:numId="4">
    <w:abstractNumId w:val="3"/>
  </w:num>
  <w:num w:numId="5">
    <w:abstractNumId w:val="2"/>
  </w:num>
  <w:num w:numId="6">
    <w:abstractNumId w:val="1"/>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2NjZTllZWE5MWQ4MDI1MmRhNGZlNmMyNzNjZmIifQ=="/>
  </w:docVars>
  <w:rsids>
    <w:rsidRoot w:val="00000000"/>
    <w:rsid w:val="000C3DA7"/>
    <w:rsid w:val="004A3E55"/>
    <w:rsid w:val="01B247F7"/>
    <w:rsid w:val="029A3B71"/>
    <w:rsid w:val="02A14C7A"/>
    <w:rsid w:val="02CE4FD7"/>
    <w:rsid w:val="03F91301"/>
    <w:rsid w:val="043418CE"/>
    <w:rsid w:val="065624AB"/>
    <w:rsid w:val="07D15342"/>
    <w:rsid w:val="08493DEA"/>
    <w:rsid w:val="089A628B"/>
    <w:rsid w:val="08E27E94"/>
    <w:rsid w:val="0AD031DF"/>
    <w:rsid w:val="0CA11132"/>
    <w:rsid w:val="0D500FC5"/>
    <w:rsid w:val="0DDD2F29"/>
    <w:rsid w:val="12411FD6"/>
    <w:rsid w:val="15F70ECA"/>
    <w:rsid w:val="15FB575E"/>
    <w:rsid w:val="16976668"/>
    <w:rsid w:val="1B8F09E8"/>
    <w:rsid w:val="1BEE7DC5"/>
    <w:rsid w:val="1DB04B77"/>
    <w:rsid w:val="1E325752"/>
    <w:rsid w:val="1F910B40"/>
    <w:rsid w:val="221614B4"/>
    <w:rsid w:val="24286B52"/>
    <w:rsid w:val="278E4F1E"/>
    <w:rsid w:val="2B232182"/>
    <w:rsid w:val="2D81386B"/>
    <w:rsid w:val="2DD85145"/>
    <w:rsid w:val="2EDA6456"/>
    <w:rsid w:val="306B6CBD"/>
    <w:rsid w:val="30E11CD8"/>
    <w:rsid w:val="31253A1B"/>
    <w:rsid w:val="31533272"/>
    <w:rsid w:val="329B3ADC"/>
    <w:rsid w:val="32BF4E5A"/>
    <w:rsid w:val="34C70289"/>
    <w:rsid w:val="36122CA4"/>
    <w:rsid w:val="368A71F8"/>
    <w:rsid w:val="38DD5D05"/>
    <w:rsid w:val="3BC136BC"/>
    <w:rsid w:val="3EAB2402"/>
    <w:rsid w:val="3ED51302"/>
    <w:rsid w:val="3FC7135E"/>
    <w:rsid w:val="3FD77EE4"/>
    <w:rsid w:val="41A970CC"/>
    <w:rsid w:val="429C78A1"/>
    <w:rsid w:val="42A96C58"/>
    <w:rsid w:val="42B0448A"/>
    <w:rsid w:val="444E5745"/>
    <w:rsid w:val="45AB2CE7"/>
    <w:rsid w:val="472B2331"/>
    <w:rsid w:val="48584BE8"/>
    <w:rsid w:val="48A40CD2"/>
    <w:rsid w:val="4A761460"/>
    <w:rsid w:val="4BDA60D4"/>
    <w:rsid w:val="4C7248E7"/>
    <w:rsid w:val="4CE54BD4"/>
    <w:rsid w:val="4D057181"/>
    <w:rsid w:val="4D995019"/>
    <w:rsid w:val="4F2953A8"/>
    <w:rsid w:val="4F2971AA"/>
    <w:rsid w:val="50045555"/>
    <w:rsid w:val="501E4797"/>
    <w:rsid w:val="522D258F"/>
    <w:rsid w:val="53E04E54"/>
    <w:rsid w:val="53F62869"/>
    <w:rsid w:val="54D538DD"/>
    <w:rsid w:val="568D446F"/>
    <w:rsid w:val="56B07598"/>
    <w:rsid w:val="58ED7D02"/>
    <w:rsid w:val="5EAB2EFC"/>
    <w:rsid w:val="5F2F6E79"/>
    <w:rsid w:val="5FC6089F"/>
    <w:rsid w:val="607A2BF6"/>
    <w:rsid w:val="62782E5E"/>
    <w:rsid w:val="62FB03FC"/>
    <w:rsid w:val="631B3D23"/>
    <w:rsid w:val="63882BD9"/>
    <w:rsid w:val="64643760"/>
    <w:rsid w:val="647612B4"/>
    <w:rsid w:val="653F727C"/>
    <w:rsid w:val="65982E30"/>
    <w:rsid w:val="66B64DC5"/>
    <w:rsid w:val="66CF4630"/>
    <w:rsid w:val="676E5BF7"/>
    <w:rsid w:val="68D26960"/>
    <w:rsid w:val="69C11A5D"/>
    <w:rsid w:val="6AC01769"/>
    <w:rsid w:val="6F655945"/>
    <w:rsid w:val="6F7D60E1"/>
    <w:rsid w:val="700C7562"/>
    <w:rsid w:val="70F01D72"/>
    <w:rsid w:val="71C034F3"/>
    <w:rsid w:val="72B76A68"/>
    <w:rsid w:val="72FF44EF"/>
    <w:rsid w:val="73AA6208"/>
    <w:rsid w:val="74FA3C0D"/>
    <w:rsid w:val="76BB61ED"/>
    <w:rsid w:val="77366005"/>
    <w:rsid w:val="77EA17C6"/>
    <w:rsid w:val="78D701B7"/>
    <w:rsid w:val="79EA3E81"/>
    <w:rsid w:val="7AFB1A3F"/>
    <w:rsid w:val="7BC21140"/>
    <w:rsid w:val="7CD9190C"/>
    <w:rsid w:val="7D8E0949"/>
    <w:rsid w:val="7E6A3164"/>
    <w:rsid w:val="7EBD1CB0"/>
    <w:rsid w:val="7ECA69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link w:val="13"/>
    <w:qFormat/>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2"/>
      <w:sz w:val="21"/>
      <w:szCs w:val="24"/>
      <w:lang w:val="en-US" w:eastAsia="zh-CN" w:bidi="ar"/>
    </w:rPr>
  </w:style>
  <w:style w:type="paragraph" w:styleId="4">
    <w:name w:val="Body Text"/>
    <w:basedOn w:val="1"/>
    <w:next w:val="1"/>
    <w:qFormat/>
    <w:uiPriority w:val="0"/>
    <w:pPr>
      <w:spacing w:after="120"/>
    </w:pPr>
    <w:rPr>
      <w:rFonts w:ascii="Calibri" w:hAnsi="Calibri" w:eastAsia="宋体" w:cs="Times New Roman"/>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keepNext w:val="0"/>
      <w:keepLines w:val="0"/>
      <w:widowControl w:val="0"/>
      <w:suppressLineNumbers w:val="0"/>
      <w:spacing w:before="100" w:beforeAutospacing="1" w:after="120" w:afterAutospacing="0" w:line="480" w:lineRule="auto"/>
      <w:ind w:left="0" w:right="0"/>
      <w:jc w:val="both"/>
    </w:pPr>
    <w:rPr>
      <w:rFonts w:hint="eastAsia" w:ascii="等线" w:hAnsi="等线" w:eastAsia="等线" w:cs="宋体"/>
      <w:kern w:val="2"/>
      <w:sz w:val="21"/>
      <w:szCs w:val="22"/>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customStyle="1" w:styleId="13">
    <w:name w:val="批注文字 Char"/>
    <w:basedOn w:val="10"/>
    <w:link w:val="3"/>
    <w:qFormat/>
    <w:uiPriority w:val="0"/>
    <w:rPr>
      <w:kern w:val="2"/>
      <w:sz w:val="21"/>
      <w:szCs w:val="24"/>
    </w:rPr>
  </w:style>
  <w:style w:type="character" w:customStyle="1" w:styleId="14">
    <w:name w:val="批注文字 Char1"/>
    <w:basedOn w:val="10"/>
    <w:qFormat/>
    <w:uiPriority w:val="0"/>
    <w:rPr>
      <w:kern w:val="2"/>
      <w:sz w:val="21"/>
      <w:szCs w:val="24"/>
    </w:rPr>
  </w:style>
  <w:style w:type="paragraph" w:customStyle="1" w:styleId="15">
    <w:name w:val="_Style 10"/>
    <w:basedOn w:val="1"/>
    <w:qFormat/>
    <w:uiPriority w:val="0"/>
    <w:pPr>
      <w:widowControl/>
      <w:spacing w:after="160" w:line="240" w:lineRule="exact"/>
      <w:ind w:firstLine="0" w:firstLineChars="0"/>
      <w:jc w:val="left"/>
    </w:pPr>
    <w:rPr>
      <w:rFonts w:ascii="Tahoma" w:hAnsi="Tahoma" w:cs="Tahoma"/>
      <w:kern w:val="0"/>
      <w:sz w:val="28"/>
      <w:szCs w:val="28"/>
      <w:lang w:eastAsia="en-US"/>
    </w:rPr>
  </w:style>
  <w:style w:type="paragraph" w:customStyle="1" w:styleId="16">
    <w:name w:val="List Paragraph"/>
    <w:basedOn w:val="1"/>
    <w:qFormat/>
    <w:uiPriority w:val="0"/>
    <w:pPr>
      <w:spacing w:line="240" w:lineRule="auto"/>
      <w:ind w:firstLine="420"/>
    </w:pPr>
    <w:rPr>
      <w:rFonts w:cs="Times New Roman"/>
      <w:sz w:val="21"/>
      <w:szCs w:val="21"/>
    </w:rPr>
  </w:style>
  <w:style w:type="paragraph" w:customStyle="1" w:styleId="17">
    <w:name w:val="列出段落1"/>
    <w:qFormat/>
    <w:uiPriority w:val="0"/>
    <w:pPr>
      <w:widowControl w:val="0"/>
      <w:ind w:firstLine="420"/>
      <w:jc w:val="both"/>
    </w:pPr>
    <w:rPr>
      <w:rFonts w:ascii="Times New Roman" w:hAnsi="Times New Roman" w:eastAsia="Calibri" w:cs="Calibri"/>
      <w:color w:val="000000"/>
      <w:kern w:val="2"/>
      <w:sz w:val="21"/>
      <w:szCs w:val="21"/>
      <w:u w:color="000000"/>
      <w:lang w:val="en-US" w:eastAsia="zh-CN" w:bidi="ar-SA"/>
    </w:rPr>
  </w:style>
  <w:style w:type="paragraph" w:customStyle="1" w:styleId="18">
    <w:name w:val="正文1"/>
    <w:qFormat/>
    <w:uiPriority w:val="0"/>
    <w:pPr>
      <w:widowControl w:val="0"/>
      <w:jc w:val="both"/>
    </w:pPr>
    <w:rPr>
      <w:rFonts w:ascii="Times New Roman" w:hAnsi="Times New Roman" w:eastAsia="Calibri" w:cs="Calibri"/>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1572</Words>
  <Characters>1615</Characters>
  <Lines>0</Lines>
  <Paragraphs>0</Paragraphs>
  <TotalTime>31</TotalTime>
  <ScaleCrop>false</ScaleCrop>
  <LinksUpToDate>false</LinksUpToDate>
  <CharactersWithSpaces>1901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LI</dc:creator>
  <cp:lastModifiedBy>Julia Yang</cp:lastModifiedBy>
  <cp:lastPrinted>2023-09-14T03:18:00Z</cp:lastPrinted>
  <dcterms:modified xsi:type="dcterms:W3CDTF">2023-09-20T07:46:36Z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589FD2D62E5B4A0AAD887AD1C51970B6_13</vt:lpwstr>
  </property>
</Properties>
</file>