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</w:t>
      </w: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海南经贸职业技术学院</w:t>
      </w: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第八届运动会工作方案</w:t>
      </w: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全面贯彻党的教育方针，丰富校园体育文化生活，提高我院师生身体素质和运动竞技水平，展现师生精神风貌，培养顽强拼搏、团结协作的精神，拟定于2019年11月28日至29日举办我院第八届运动会。本次运动会由人文艺术学院承办，工会、团委、学生工作处等部门协办。为办好此次运动会，特制订此方案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一、组织机构及工作分工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为确保运动会顺利完成，拟成立第八届运动会组委会，组成人员名单如下：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  任：黄景贵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副主任：陈修</w:t>
      </w:r>
      <w:r>
        <w:rPr>
          <w:rFonts w:hint="eastAsia" w:ascii="仿宋" w:hAnsi="仿宋" w:eastAsia="仿宋" w:cs="仿宋"/>
          <w:sz w:val="32"/>
          <w:szCs w:val="32"/>
        </w:rPr>
        <w:t xml:space="preserve">焕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万力维  李 莉  </w:t>
      </w:r>
      <w:r>
        <w:rPr>
          <w:rFonts w:hint="eastAsia" w:ascii="仿宋" w:hAnsi="仿宋" w:eastAsia="仿宋" w:cs="仿宋"/>
          <w:sz w:val="32"/>
          <w:szCs w:val="32"/>
        </w:rPr>
        <w:t>胡友波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组委会成员：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黄觉民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宁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魏仕雄   马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红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吉家文 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丘秀文   </w:t>
      </w:r>
      <w:r>
        <w:rPr>
          <w:rFonts w:hint="eastAsia" w:ascii="仿宋" w:hAnsi="仿宋" w:eastAsia="仿宋" w:cs="仿宋"/>
          <w:sz w:val="32"/>
          <w:szCs w:val="32"/>
        </w:rPr>
        <w:t xml:space="preserve">侯雷波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方天海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黄邦姬 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潘  敏  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欧  明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陈秋菊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何耀明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何忠谱   </w:t>
      </w:r>
      <w:r>
        <w:rPr>
          <w:rFonts w:hint="eastAsia" w:ascii="仿宋" w:hAnsi="仿宋" w:eastAsia="仿宋" w:cs="仿宋"/>
          <w:sz w:val="32"/>
          <w:szCs w:val="32"/>
        </w:rPr>
        <w:t xml:space="preserve">陈焕镜  </w:t>
      </w:r>
    </w:p>
    <w:p>
      <w:pPr>
        <w:spacing w:line="560" w:lineRule="exact"/>
        <w:ind w:left="1277" w:leftChars="608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龙  璇   </w:t>
      </w:r>
      <w:r>
        <w:rPr>
          <w:rFonts w:hint="eastAsia" w:ascii="仿宋" w:hAnsi="仿宋" w:eastAsia="仿宋" w:cs="仿宋"/>
          <w:sz w:val="32"/>
          <w:szCs w:val="32"/>
        </w:rPr>
        <w:t xml:space="preserve">蒙永坚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张克明   </w:t>
      </w:r>
      <w:r>
        <w:rPr>
          <w:rFonts w:hint="eastAsia" w:ascii="仿宋" w:hAnsi="仿宋" w:eastAsia="仿宋" w:cs="仿宋"/>
          <w:sz w:val="32"/>
          <w:szCs w:val="32"/>
        </w:rPr>
        <w:t xml:space="preserve">陈继敏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陈  芳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left="1277" w:leftChars="608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胜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张春玲   </w:t>
      </w:r>
      <w:r>
        <w:rPr>
          <w:rFonts w:hint="eastAsia" w:ascii="仿宋" w:hAnsi="仿宋" w:eastAsia="仿宋" w:cs="仿宋"/>
          <w:sz w:val="32"/>
          <w:szCs w:val="32"/>
        </w:rPr>
        <w:t xml:space="preserve">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勇   许劭艺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曹迪伟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left="1277" w:leftChars="608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吴丽敏   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组委会下设总协调组、参赛组织组、赛事执行组、会务办公室等工作机构，具体安排如下：</w:t>
      </w:r>
    </w:p>
    <w:p>
      <w:pPr>
        <w:spacing w:line="560" w:lineRule="exact"/>
        <w:ind w:left="630" w:leftChars="3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（一）总协调组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长：黄觉民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组织召开校级协调会，协调、督促各部门工作，传达组委会工作部署和要求，向上级汇报校运动会进展情况。校运会期间邀请领导出席开幕式和闭幕式，安排各中层领导在主席台轮流值班并做考勤、处理突发事件及给获奖运动员颁奖。总协调组下设几个工作小组：</w:t>
      </w:r>
    </w:p>
    <w:p>
      <w:pPr>
        <w:spacing w:line="560" w:lineRule="exact"/>
        <w:ind w:left="630" w:leftChars="3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1.仲裁小组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  任：魏仕雄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  员：龙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宁  马 红</w:t>
      </w:r>
      <w:r>
        <w:rPr>
          <w:rFonts w:hint="eastAsia" w:ascii="仿宋_GB2312" w:hAnsi="宋体" w:eastAsia="仿宋_GB2312"/>
          <w:color w:val="44546A" w:themeColor="text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侯雷波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工作职责：仲裁比赛争议。</w:t>
      </w:r>
    </w:p>
    <w:p>
      <w:pPr>
        <w:spacing w:line="560" w:lineRule="exact"/>
        <w:ind w:left="630" w:leftChars="3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2.宣传小组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长：方天海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工作职责：负责运动会校内外的宣传，运动会比赛期间的各类宣传稿件的审核、播报，赛事的广播、宣告以及拍照、摄像等工作。</w:t>
      </w:r>
    </w:p>
    <w:p>
      <w:pPr>
        <w:spacing w:line="560" w:lineRule="exact"/>
        <w:ind w:left="630" w:leftChars="3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3.后勤、保卫小组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长：侯雷波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负责运动会场地设施设备的检修、用电用水等的保障，运动会期间安排清洁工做好运动场、司令台及厕所卫生，安排医护人员和应急救护车辆，做好医疗救护工作。负责运动会的保卫安全工作及维持运动场周围的比赛秩序，禁止非运动员进入比赛场地，确保校园安稳和比赛场师生的安全。</w:t>
      </w:r>
    </w:p>
    <w:p>
      <w:pPr>
        <w:spacing w:line="560" w:lineRule="exact"/>
        <w:ind w:left="630" w:leftChars="3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4.志愿者小组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</w:rPr>
        <w:t>陈秋菊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负责开幕式、闭幕式和比赛期间颁奖人员的礼仪培训及安排（主席台礼仪6人，服装统一，入场队引导员9人，服装统一）。</w:t>
      </w:r>
    </w:p>
    <w:p>
      <w:pPr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（2）组织学生国旗方队（6人）、校旗方队（4人或6人）、彩旗方队（60人），并做好训练工作。</w:t>
      </w:r>
    </w:p>
    <w:p>
      <w:pPr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（3）培训学生升旗手，准备升国旗的各项事宜。</w:t>
      </w:r>
    </w:p>
    <w:p>
      <w:pPr>
        <w:spacing w:line="560" w:lineRule="exact"/>
        <w:ind w:firstLine="64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（4）推荐学生志愿者(具体人数协商确定)，落实运动会体育器材搬运、比赛场地安全等服务工作及参加相应的裁判辅助工作。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（二）参赛组织组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组  长：黄邦姬  龙宁 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1.学工处工作职责：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（1）组织“体育道德风尚奖”、“入场式优秀奖”和“啦啦操表演奖”的评比。（评比结果于11月29日上午12点前报给会务办公室）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（2）协调各二级学院，组织学生观看比赛。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（3）督促各二级学院，组织学生运动员方队和啦啦操表演方队到场开开幕式及闭幕式（含彩排，彩排时间定于11月</w:t>
      </w:r>
      <w:r>
        <w:rPr>
          <w:rFonts w:hint="eastAsia" w:ascii="仿宋_GB2312" w:hAnsi="宋体" w:eastAsia="仿宋_GB2312"/>
          <w:color w:val="44546A" w:themeColor="text2"/>
          <w:sz w:val="32"/>
          <w:szCs w:val="32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日15：00）。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（4）协调各二级学院，督促运动员准时参加比赛。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2.工会工作职责：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（1）组织教工方队的训练及开幕式、闭幕式入场。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（2）协调各二级学院分工会，做好教工运动员的参赛及颁奖工作（教工运动员的服装、获奖证书及奖品由工会负责）。</w:t>
      </w:r>
    </w:p>
    <w:p>
      <w:pPr>
        <w:spacing w:line="560" w:lineRule="exact"/>
        <w:ind w:firstLine="640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3.各二级学院代表队工作职责：</w:t>
      </w:r>
    </w:p>
    <w:p>
      <w:pPr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配合学生处组织师生参加开幕式、闭幕式，组织师生观看比赛，督促运动员准时参加比赛，要求运动员服从组委会、服从裁判，负责运动员比赛期间的安全，成立通讯组，组织比赛期间宣传、稿件采编和上报。（提供150字左右的方队解说词及啦啦操背景音乐，11月22日前发到邮箱：</w:t>
      </w:r>
      <w:r>
        <w:rPr>
          <w:rStyle w:val="5"/>
          <w:rFonts w:hint="eastAsia" w:ascii="仿宋_GB2312" w:hAnsi="宋体" w:eastAsia="仿宋_GB2312"/>
          <w:color w:val="auto"/>
          <w:sz w:val="32"/>
          <w:szCs w:val="32"/>
          <w:u w:val="none"/>
        </w:rPr>
        <w:t>364688009@qq.com里，</w:t>
      </w:r>
      <w:r>
        <w:rPr>
          <w:rFonts w:hint="eastAsia" w:ascii="仿宋_GB2312" w:hAnsi="宋体" w:eastAsia="仿宋_GB2312"/>
          <w:sz w:val="32"/>
          <w:szCs w:val="32"/>
        </w:rPr>
        <w:t>提供2名优秀运动员名单。）</w:t>
      </w:r>
    </w:p>
    <w:p>
      <w:pPr>
        <w:spacing w:line="560" w:lineRule="exact"/>
        <w:ind w:left="630" w:leftChars="3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（三）赛事执行组 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组  长：许劭艺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曹迪伟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副组长：吴丽敏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吴晓雯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工作职责：承办运动会，负责落实运动会的各项事宜。</w:t>
      </w:r>
    </w:p>
    <w:p>
      <w:pPr>
        <w:spacing w:line="560" w:lineRule="exact"/>
        <w:ind w:left="630" w:leftChars="3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1.竞赛小组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长：颜海明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副组长：韩永定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工作职责：负责组织运动会各项比赛工作。组织“优秀裁判员奖”的评比。（评比结果于11月29日上午12点前报给会务办公室）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（1）裁判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分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总裁判长：韩永定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工作职责：负责组织安排管理运动会裁判工作。组织管理学生裁判、工作人员。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（2）编排纪录公告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分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组  长：王丽娟 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学生协助裁判、工作人员10人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工作职责：编排纪录公告等。配合部门为体育教研室。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（3）场地器材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分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长：林春月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副组长：刘 阳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工作人员：黎 萍、学生志愿者12人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工作职责：负责比赛所需器材的管理，保障比赛器材的及时到位、回收。配合部门为体育教研室器材室及相关部门。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2.开、闭幕式组织小组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长：王海云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成  员：徐超  胡晓颜  李圣  陈圣  徐源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工作职责：开幕式与闭幕式的组织工作。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3.颁奖小组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吴晓雯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副组长：</w:t>
      </w:r>
      <w:r>
        <w:rPr>
          <w:rFonts w:hint="eastAsia" w:ascii="仿宋_GB2312" w:hAnsi="宋体" w:eastAsia="仿宋_GB2312"/>
          <w:sz w:val="32"/>
          <w:szCs w:val="32"/>
        </w:rPr>
        <w:t>张丹丹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  员：左小瑜  史  芳  礼仪员10人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工作职责：负责赛事颁奖事宜。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音响设备小组</w:t>
      </w:r>
    </w:p>
    <w:p>
      <w:pPr>
        <w:spacing w:line="560" w:lineRule="exact"/>
        <w:ind w:firstLine="64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组  长：郭柏成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成  员：莫禄能  伍永耀  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工作职责：负责比赛期间广播音响设备的准备。其中麦克风4个，并于11月26日上午调试好。准备好国歌音乐、运动员进行曲、入场式音乐、啦啦操背景音乐及颁奖背景音乐。配合部门为实训中心及相关部门。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（四）会务办公室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主  任：吴丽敏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副主任：邓小康  颜海明</w:t>
      </w:r>
    </w:p>
    <w:p>
      <w:pPr>
        <w:spacing w:line="560" w:lineRule="exact"/>
        <w:ind w:left="2238" w:leftChars="304" w:hanging="1600" w:hanging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成  员：王海云  郭柏成  张丹丹  韩永定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胡晓颜 </w:t>
      </w:r>
    </w:p>
    <w:p>
      <w:pPr>
        <w:spacing w:line="560" w:lineRule="exact"/>
        <w:ind w:left="2235" w:leftChars="912" w:hanging="320" w:hangingChars="1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超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圣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圣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源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左小瑜 </w:t>
      </w:r>
    </w:p>
    <w:p>
      <w:pPr>
        <w:spacing w:line="560" w:lineRule="exact"/>
        <w:ind w:left="2235" w:leftChars="912" w:hanging="320" w:hanging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史 芳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职责：负责落实执行组委会决定的有关决定，具体做好运动会有关文件材料的收集整理，草拟工作方案，撰写开幕式及闭幕式的讲话稿，做好运动会经费预算，安排赛事单项奖的颁奖工作，负责主席台布置以及配合各小组做好相关工作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二、运动会总体流程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（一）开幕式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时  间：2019年11月 28日上午8：00--9：30。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主持人：陈修焕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流  程：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1.开始前的准备：组织队伍入场。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方队：7：30分前各方队（包括国旗、校旗、彩旗、裁判员方队、志愿者方队、教工方队、学生运动员方队、啦啦操表演方队）到达指定区域。（国旗、校旗、彩旗由团委负责组织，裁判员和志愿者方队由人文学院组织，教工方队由工会组织，学生运动员方队、啦啦操表演方队由学生处协调各二级学院组织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（2）观众：7：45分前到达指定区域就座。（此项工作由学工处协调各二级学院组织）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（3）主席台：党政办负责邀请校领导和安排中层领导就座。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（4）国旗手提前站定于旗杆台旁，等待指令。同时国歌音乐准备好。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2.礼仪方队入场：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（1）国旗6人。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（2）校旗4人或6人。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（3）彩旗方队60人，6人一排，站10排。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3.裁判员和志愿者进场。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.各二级学院教工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分工会</w:t>
      </w:r>
      <w:r>
        <w:rPr>
          <w:rFonts w:hint="eastAsia" w:ascii="仿宋_GB2312" w:hAnsi="宋体" w:eastAsia="仿宋_GB2312"/>
          <w:sz w:val="32"/>
          <w:szCs w:val="32"/>
        </w:rPr>
        <w:t>方队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学生运动员方队入场（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教工方队在前面，学生方队在后面，学生</w:t>
      </w:r>
      <w:r>
        <w:rPr>
          <w:rFonts w:hint="eastAsia" w:ascii="仿宋_GB2312" w:hAnsi="宋体" w:eastAsia="仿宋_GB2312"/>
          <w:sz w:val="32"/>
          <w:szCs w:val="32"/>
        </w:rPr>
        <w:t>每队63人，其中1名为旗手，2名护旗，60人为学生运动员，6人一排，共10排，入场顺序通过抽签来定），学生处牵头相关部门（工会、纪检、团委、宣传统战部和各二级学院书记）对运动员方队入场进行评比。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.全体起立，升国旗、唱国歌。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.黄景贵院长致开幕词。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.裁判员代表宣誓。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.运动员代表宣誓。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.张继友书记宣布第八届运动会开幕。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.各二级学院啦啦操入场表演（40人，在3分钟内，表演顺序同运动员方队入场顺序），学工处牵头相关部门（工会、纪检、团委、宣传统战部和各二级学院书记）进行评比。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（二）运动会竞赛时间段（各项目时间详见运动会秩序册）：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11月 28日上午9:35—12:00 下午2:30—5:30；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11月 29日上午8:30—12:00 下午2:30—4:50。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（三）闭幕式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  间：11月29日下午5:00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主持人：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万力维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流  程：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1.开始前的准备：各（二级学院）代表队组织队伍入场,并在指定区域站定。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2.总裁判长宣布竞赛成绩。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3.宣布体育道德风尚奖、入场式优秀奖、啦啦操表演奖、优秀裁判员、优秀运动员名单。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4.颁奖：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（1）优秀运动员（12名）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（2）优秀裁判员（8名）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（3）啦啦操表演奖（3名）</w:t>
      </w:r>
    </w:p>
    <w:p>
      <w:pPr>
        <w:spacing w:line="560" w:lineRule="exact"/>
        <w:ind w:firstLine="480" w:firstLineChars="150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（4）入场式优秀奖（3名）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（5）体育道德风尚奖（3名）；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（6）学生团体总分第1—4名；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5.张继友书记致闭幕词，并宣布学院第八届运动会闭幕。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三、工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作要求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（一）为确保运动会顺利进行，请各部门、各单位认真按照方案要求，积极配合组委会各工作小组的工作。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（二）组委会各工作小组成员由组长确定，成员要协助与配合组长做好运动会各项工作。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（三）运动会期间，请各部门、各二级学院积极组织师生前住赛场观看、助威。</w:t>
      </w: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</w:t>
      </w:r>
    </w:p>
    <w:p>
      <w:pPr>
        <w:spacing w:line="60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海南经贸职业技术学院</w:t>
      </w:r>
    </w:p>
    <w:p>
      <w:pPr>
        <w:spacing w:line="60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2019年10月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9DEC"/>
    <w:multiLevelType w:val="singleLevel"/>
    <w:tmpl w:val="5A2E9DE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037BBB"/>
    <w:rsid w:val="000071F1"/>
    <w:rsid w:val="000308EB"/>
    <w:rsid w:val="00063850"/>
    <w:rsid w:val="000B204C"/>
    <w:rsid w:val="00145E4F"/>
    <w:rsid w:val="00150FCB"/>
    <w:rsid w:val="001F7068"/>
    <w:rsid w:val="002042E8"/>
    <w:rsid w:val="00221CF0"/>
    <w:rsid w:val="00234DF8"/>
    <w:rsid w:val="00237DAD"/>
    <w:rsid w:val="00265F4B"/>
    <w:rsid w:val="00303A15"/>
    <w:rsid w:val="003904E0"/>
    <w:rsid w:val="003A5DC5"/>
    <w:rsid w:val="00454B3F"/>
    <w:rsid w:val="00471968"/>
    <w:rsid w:val="00472300"/>
    <w:rsid w:val="004E5334"/>
    <w:rsid w:val="00574C88"/>
    <w:rsid w:val="005D38B3"/>
    <w:rsid w:val="00637A0B"/>
    <w:rsid w:val="00725F91"/>
    <w:rsid w:val="00780692"/>
    <w:rsid w:val="007C65B2"/>
    <w:rsid w:val="007F3D7B"/>
    <w:rsid w:val="008256F0"/>
    <w:rsid w:val="008B3C63"/>
    <w:rsid w:val="008C3C80"/>
    <w:rsid w:val="008F5388"/>
    <w:rsid w:val="00904C8F"/>
    <w:rsid w:val="00A8188C"/>
    <w:rsid w:val="00AB26EC"/>
    <w:rsid w:val="00AC12E0"/>
    <w:rsid w:val="00B17EED"/>
    <w:rsid w:val="00B81B2F"/>
    <w:rsid w:val="00B82AE4"/>
    <w:rsid w:val="00BB2123"/>
    <w:rsid w:val="00BC24BF"/>
    <w:rsid w:val="00CB174A"/>
    <w:rsid w:val="00CC5C8D"/>
    <w:rsid w:val="00CF290F"/>
    <w:rsid w:val="00CF50A1"/>
    <w:rsid w:val="00D0098D"/>
    <w:rsid w:val="00D74FC2"/>
    <w:rsid w:val="00D86692"/>
    <w:rsid w:val="00DA5C04"/>
    <w:rsid w:val="00DB37F8"/>
    <w:rsid w:val="00DF1FD2"/>
    <w:rsid w:val="00E313DA"/>
    <w:rsid w:val="00E413D3"/>
    <w:rsid w:val="00E656FC"/>
    <w:rsid w:val="00E97923"/>
    <w:rsid w:val="00EC510D"/>
    <w:rsid w:val="00F37D11"/>
    <w:rsid w:val="03124E7F"/>
    <w:rsid w:val="08032124"/>
    <w:rsid w:val="0897218B"/>
    <w:rsid w:val="0FE36ADD"/>
    <w:rsid w:val="14FC279A"/>
    <w:rsid w:val="16C37945"/>
    <w:rsid w:val="1A9159CF"/>
    <w:rsid w:val="1B840FD9"/>
    <w:rsid w:val="1C3256BD"/>
    <w:rsid w:val="1CA11178"/>
    <w:rsid w:val="22086946"/>
    <w:rsid w:val="23E31459"/>
    <w:rsid w:val="24AE11AE"/>
    <w:rsid w:val="25C05030"/>
    <w:rsid w:val="264346DC"/>
    <w:rsid w:val="290954A1"/>
    <w:rsid w:val="2C3C7BA8"/>
    <w:rsid w:val="2D1E5EF7"/>
    <w:rsid w:val="2EE823FB"/>
    <w:rsid w:val="2FAE5F00"/>
    <w:rsid w:val="31027D90"/>
    <w:rsid w:val="34444603"/>
    <w:rsid w:val="357A3DBD"/>
    <w:rsid w:val="37DB15D4"/>
    <w:rsid w:val="3FA63B78"/>
    <w:rsid w:val="43D55714"/>
    <w:rsid w:val="462503E6"/>
    <w:rsid w:val="47037BBB"/>
    <w:rsid w:val="482C2A91"/>
    <w:rsid w:val="494955AE"/>
    <w:rsid w:val="4AFC3A03"/>
    <w:rsid w:val="4B24114F"/>
    <w:rsid w:val="4C7238B2"/>
    <w:rsid w:val="5123306A"/>
    <w:rsid w:val="51564801"/>
    <w:rsid w:val="51E03F85"/>
    <w:rsid w:val="590D358A"/>
    <w:rsid w:val="5A566DC7"/>
    <w:rsid w:val="5C7D2A3F"/>
    <w:rsid w:val="5EF45B86"/>
    <w:rsid w:val="5FA36093"/>
    <w:rsid w:val="60167CF3"/>
    <w:rsid w:val="623841D3"/>
    <w:rsid w:val="64C36DD0"/>
    <w:rsid w:val="684626C5"/>
    <w:rsid w:val="68AC271D"/>
    <w:rsid w:val="69A70252"/>
    <w:rsid w:val="6A3232A2"/>
    <w:rsid w:val="6C1C6240"/>
    <w:rsid w:val="6D535020"/>
    <w:rsid w:val="700A1B72"/>
    <w:rsid w:val="7110602A"/>
    <w:rsid w:val="73EA406F"/>
    <w:rsid w:val="758455D2"/>
    <w:rsid w:val="758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E35B4-0027-4F0C-8B18-6DDBECA26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532</Words>
  <Characters>3036</Characters>
  <Lines>25</Lines>
  <Paragraphs>7</Paragraphs>
  <TotalTime>150</TotalTime>
  <ScaleCrop>false</ScaleCrop>
  <LinksUpToDate>false</LinksUpToDate>
  <CharactersWithSpaces>3561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2018-10-25T09:46:00Z</dcterms:created>
  <dc:creator>Administrator</dc:creator>
  <cp:lastModifiedBy>Lenovo</cp:lastModifiedBy>
  <cp:lastPrinted>2019-10-28T07:06:00Z</cp:lastPrinted>
  <dcterms:modified xsi:type="dcterms:W3CDTF">2019-11-05T01:47:54Z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